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C8E1" w14:textId="77777777" w:rsidR="00085E5E" w:rsidRDefault="00CA022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Servizio n. 1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86"/>
        <w:gridCol w:w="4407"/>
        <w:gridCol w:w="3027"/>
        <w:gridCol w:w="5368"/>
      </w:tblGrid>
      <w:tr w:rsidR="00085E5E" w14:paraId="04915D59" w14:textId="77777777">
        <w:tc>
          <w:tcPr>
            <w:tcW w:w="2554" w:type="dxa"/>
          </w:tcPr>
          <w:p w14:paraId="04393B74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DEL SERVIZIO</w:t>
            </w:r>
          </w:p>
        </w:tc>
        <w:tc>
          <w:tcPr>
            <w:tcW w:w="12844" w:type="dxa"/>
            <w:gridSpan w:val="3"/>
          </w:tcPr>
          <w:p w14:paraId="22AA9135" w14:textId="77777777" w:rsidR="00085E5E" w:rsidRDefault="00CA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SERVIZIO CIMITERIALE, MANUTENZIONE AREE VERDI COMUNI E PULIZIA PARTI COMUNI</w:t>
            </w:r>
          </w:p>
        </w:tc>
      </w:tr>
      <w:tr w:rsidR="00085E5E" w14:paraId="27ED7F96" w14:textId="77777777">
        <w:tc>
          <w:tcPr>
            <w:tcW w:w="2554" w:type="dxa"/>
          </w:tcPr>
          <w:p w14:paraId="57B6D08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DEL SERVIZIO</w:t>
            </w:r>
          </w:p>
        </w:tc>
        <w:tc>
          <w:tcPr>
            <w:tcW w:w="4421" w:type="dxa"/>
          </w:tcPr>
          <w:p w14:paraId="1B6BE4C1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 termini generali</w:t>
            </w:r>
          </w:p>
        </w:tc>
        <w:tc>
          <w:tcPr>
            <w:tcW w:w="8423" w:type="dxa"/>
            <w:gridSpan w:val="2"/>
          </w:tcPr>
          <w:p w14:paraId="15337BA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Oggetto dell’affidamento: Gestione Servizi cimiteriali comprensivi di:</w:t>
            </w:r>
          </w:p>
          <w:p w14:paraId="731CAB8F" w14:textId="77777777" w:rsidR="00085E5E" w:rsidRDefault="00CA0227">
            <w:pPr>
              <w:pStyle w:val="Paragrafoelenco"/>
              <w:numPr>
                <w:ilvl w:val="0"/>
                <w:numId w:val="1"/>
              </w:num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>LAVORI DI PULIZIA AREE INTERNE NEL CIMITERO A CARATTERE PERIODICO</w:t>
            </w:r>
          </w:p>
          <w:p w14:paraId="2DEE75A0" w14:textId="77777777" w:rsidR="00085E5E" w:rsidRDefault="00CA0227">
            <w:pPr>
              <w:pStyle w:val="Paragrafoelenco"/>
              <w:numPr>
                <w:ilvl w:val="0"/>
                <w:numId w:val="1"/>
              </w:num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OPERE DI TUMULAZIONE e OPERE DI ESTUMULAZIONE</w:t>
            </w:r>
          </w:p>
          <w:p w14:paraId="30234B86" w14:textId="77777777" w:rsidR="00085E5E" w:rsidRDefault="00CA0227">
            <w:pPr>
              <w:pStyle w:val="Paragrafoelenco"/>
              <w:numPr>
                <w:ilvl w:val="0"/>
                <w:numId w:val="1"/>
              </w:num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LAVORI DI PULIZIA AREE INTERNE ED ESTERNE NEI CIMITERI A CARATTERE STRAORDINARIO</w:t>
            </w:r>
          </w:p>
          <w:p w14:paraId="551529B2" w14:textId="77777777" w:rsidR="00085E5E" w:rsidRDefault="00CA0227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Oggetto della presente rendicontazione in quanto identificabile come servizio a domanda individuale: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gestione servizi cimiteriali inerenti opere di tumulazione e opere di estumulazione</w:t>
            </w:r>
          </w:p>
        </w:tc>
      </w:tr>
      <w:tr w:rsidR="00085E5E" w14:paraId="6285951E" w14:textId="77777777">
        <w:tc>
          <w:tcPr>
            <w:tcW w:w="2554" w:type="dxa"/>
            <w:vMerge w:val="restart"/>
          </w:tcPr>
          <w:p w14:paraId="5D4462E0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CONTRATTO</w:t>
            </w:r>
          </w:p>
        </w:tc>
        <w:tc>
          <w:tcPr>
            <w:tcW w:w="4421" w:type="dxa"/>
          </w:tcPr>
          <w:p w14:paraId="23920CDC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inizio - fine</w:t>
            </w:r>
          </w:p>
        </w:tc>
        <w:tc>
          <w:tcPr>
            <w:tcW w:w="8423" w:type="dxa"/>
            <w:gridSpan w:val="2"/>
          </w:tcPr>
          <w:p w14:paraId="35041376" w14:textId="77777777" w:rsidR="00085E5E" w:rsidRDefault="00CA0227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01/07/2018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31/01/2022 Det. 140 del 10/07/2018 e Det. 7 del 29/06/2021</w:t>
            </w:r>
          </w:p>
          <w:p w14:paraId="786B70E7" w14:textId="77777777" w:rsidR="00085E5E" w:rsidRDefault="00CA0227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01/02/2022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30/06/2022 Det. 1 del 21/02/2022</w:t>
            </w:r>
          </w:p>
          <w:p w14:paraId="4CD7425B" w14:textId="77777777" w:rsidR="00085E5E" w:rsidRDefault="00CA0227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01/07/2022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31/10/2022 Det. 6 del 01/07/2022</w:t>
            </w:r>
          </w:p>
          <w:p w14:paraId="41367E39" w14:textId="77777777" w:rsidR="00085E5E" w:rsidRDefault="00CA0227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01/11/2022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31/03/2023 Det. 45 del 20/12/2022</w:t>
            </w:r>
          </w:p>
          <w:p w14:paraId="0399BBEA" w14:textId="22CA791A" w:rsidR="00937492" w:rsidRDefault="00937492" w:rsidP="00937492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01/04/2023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30/06/2023 Det. 39 del 21/03/2023</w:t>
            </w:r>
          </w:p>
          <w:p w14:paraId="5D6210C2" w14:textId="784529D4" w:rsidR="00937492" w:rsidRDefault="00937492" w:rsidP="00937492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01/07/2023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30/09/2023 Det. 98 del 21/06/2023</w:t>
            </w:r>
          </w:p>
          <w:p w14:paraId="3445B6CC" w14:textId="06B16B6C" w:rsidR="00937492" w:rsidRDefault="00937492" w:rsidP="00937492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01/10/2023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31/12/2023 Det. 154 del 26/09/2023</w:t>
            </w:r>
          </w:p>
          <w:p w14:paraId="79198162" w14:textId="4F6F858B" w:rsidR="00937492" w:rsidRDefault="00937492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01/01/2024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29/02/2024 Det. 207 del 06/12/2023</w:t>
            </w:r>
          </w:p>
        </w:tc>
      </w:tr>
      <w:tr w:rsidR="00085E5E" w14:paraId="0219273F" w14:textId="77777777">
        <w:tc>
          <w:tcPr>
            <w:tcW w:w="2554" w:type="dxa"/>
            <w:vMerge/>
          </w:tcPr>
          <w:p w14:paraId="39B69E4E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p w14:paraId="2DE3DA39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complessivo</w:t>
            </w:r>
          </w:p>
        </w:tc>
        <w:tc>
          <w:tcPr>
            <w:tcW w:w="8423" w:type="dxa"/>
            <w:gridSpan w:val="2"/>
          </w:tcPr>
          <w:p w14:paraId="193785EA" w14:textId="57964217" w:rsidR="00085E5E" w:rsidRDefault="003A41E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212.982,47</w:t>
            </w:r>
            <w:r w:rsidR="00CA0227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085E5E" w14:paraId="224D97AF" w14:textId="77777777">
        <w:tc>
          <w:tcPr>
            <w:tcW w:w="2554" w:type="dxa"/>
            <w:vMerge/>
          </w:tcPr>
          <w:p w14:paraId="1A034912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p w14:paraId="0B16FF54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annuale</w:t>
            </w:r>
          </w:p>
        </w:tc>
        <w:tc>
          <w:tcPr>
            <w:tcW w:w="8423" w:type="dxa"/>
            <w:gridSpan w:val="2"/>
          </w:tcPr>
          <w:p w14:paraId="0C4DDE16" w14:textId="34FF4480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  <w:r w:rsidR="003A41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41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085E5E" w14:paraId="211A7E67" w14:textId="77777777">
        <w:tc>
          <w:tcPr>
            <w:tcW w:w="2554" w:type="dxa"/>
            <w:vMerge/>
          </w:tcPr>
          <w:p w14:paraId="15C0D610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p w14:paraId="21E0F43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Repertorio</w:t>
            </w:r>
          </w:p>
        </w:tc>
        <w:tc>
          <w:tcPr>
            <w:tcW w:w="8423" w:type="dxa"/>
            <w:gridSpan w:val="2"/>
          </w:tcPr>
          <w:p w14:paraId="4E0591A2" w14:textId="77777777" w:rsidR="00085E5E" w:rsidRDefault="00CA0227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DETERMINA. 140 del 10/07/2018 e DETERMINA. 7 del 29/06/2021</w:t>
            </w:r>
          </w:p>
          <w:p w14:paraId="46B0E1C5" w14:textId="77777777" w:rsidR="00085E5E" w:rsidRDefault="00CA0227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DETERMINA. 1 del 21/02/2022</w:t>
            </w:r>
          </w:p>
          <w:p w14:paraId="0AD22E51" w14:textId="77777777" w:rsidR="00085E5E" w:rsidRDefault="00CA0227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DETERMINA. 6 del 01/07/2022</w:t>
            </w:r>
          </w:p>
          <w:p w14:paraId="008F3D24" w14:textId="77AACA69" w:rsidR="00085E5E" w:rsidRDefault="00D275C0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 xml:space="preserve">DETERMINA. </w:t>
            </w:r>
            <w:r w:rsidR="00CA0227"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45 del 20/12/2022</w:t>
            </w:r>
          </w:p>
          <w:p w14:paraId="122931E6" w14:textId="4769D6DB" w:rsidR="00D275C0" w:rsidRDefault="00D275C0" w:rsidP="00D275C0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DETERMINA. 39 del 21/03/2023</w:t>
            </w:r>
          </w:p>
          <w:p w14:paraId="516BF14A" w14:textId="5C43A599" w:rsidR="00D275C0" w:rsidRDefault="00D275C0" w:rsidP="00D275C0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DETERMINA. 98 del 21/06/2023</w:t>
            </w:r>
          </w:p>
          <w:p w14:paraId="351473B8" w14:textId="4F4A1729" w:rsidR="00D275C0" w:rsidRDefault="00D275C0" w:rsidP="00D275C0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DETERMINA. 154 del 26/09/2023</w:t>
            </w:r>
          </w:p>
          <w:p w14:paraId="3C47948B" w14:textId="013A9DC0" w:rsidR="00D275C0" w:rsidRDefault="00D275C0" w:rsidP="00D275C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DETERMINA. 207 del 06/12/2023</w:t>
            </w:r>
          </w:p>
        </w:tc>
      </w:tr>
      <w:tr w:rsidR="00085E5E" w14:paraId="7BD3B350" w14:textId="77777777">
        <w:tc>
          <w:tcPr>
            <w:tcW w:w="2554" w:type="dxa"/>
          </w:tcPr>
          <w:p w14:paraId="106FEA19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MODALITA’ DI AFFIDAMENTO</w:t>
            </w:r>
          </w:p>
        </w:tc>
        <w:tc>
          <w:tcPr>
            <w:tcW w:w="12844" w:type="dxa"/>
            <w:gridSpan w:val="3"/>
          </w:tcPr>
          <w:p w14:paraId="307468CC" w14:textId="77777777" w:rsidR="00085E5E" w:rsidRDefault="00CA0227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PD4MLCalibri" w:eastAsia="Times New Roman" w:hAnsi="PD4MLCalibri" w:cs="PD4MLCalibri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</w:pPr>
            <w:r>
              <w:rPr>
                <w:rFonts w:ascii="PD4MLCalibri" w:eastAsia="Times New Roman" w:hAnsi="PD4MLCalibri" w:cs="PD4MLCalibri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Per la DETERMINA. 140 del 10/07/2018 procedura negoziata senza previa pubblicazione di bando di gara ai sensi dell’art. 36 comma 2 lett. b) del D.Lgs. 50/2016 l’affidamento del servizio di “CONCESSIONE DEL SERVIZIO CIMITERIALE, MANUTENZIONE </w:t>
            </w:r>
            <w:r>
              <w:rPr>
                <w:rFonts w:ascii="PD4MLCalibri" w:eastAsia="Times New Roman" w:hAnsi="PD4MLCalibri" w:cs="PD4MLCalibri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lastRenderedPageBreak/>
              <w:t>AREE VERDI COMUNI E PULIZIA PARTI COMUNI A BASSO IMPATTO AMBIENTALE”, con il criterio dell’offerta economicamente più vantaggiosa ai sensi dell’art. 95, comma 2 del D.Lgs. 50/2016 e s.m.i.;</w:t>
            </w:r>
          </w:p>
          <w:p w14:paraId="7CE517EC" w14:textId="77777777" w:rsidR="00085E5E" w:rsidRDefault="00CA0227">
            <w:pPr>
              <w:pStyle w:val="Preformattato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D4MLCalibri" w:hAnsi="PD4MLCalibri" w:cs="PD4MLCalibri"/>
                <w:color w:val="000000"/>
                <w:sz w:val="23"/>
                <w:szCs w:val="23"/>
              </w:rPr>
              <w:t>Per le proroghe di cui alle DETERMINE. 7 del 29/06/2021 e successive: Affidamento diretto avvalendosi delle disposizioni di cui l’art. 1 comma 2 lett. a) del D.L. 76/2020 convertito con modificazioni, dalla Legge 120/2020 ed altresì, nel rispetto di quanto disposto dall’art. 26 della legge 23 dicembre 1999, n. 488 e dall’art. 1, comma 450 della Legge n. 296/2006 (in deroga agli articoli 36, comma 2, e 157, comma 2, del decreto legislativo 18 aprile 2016, n.  50, recante Codice dei contratti pubblici vigente al momento dell’affidamento)</w:t>
            </w:r>
          </w:p>
        </w:tc>
      </w:tr>
      <w:tr w:rsidR="00085E5E" w14:paraId="7ABE2BD9" w14:textId="77777777">
        <w:tc>
          <w:tcPr>
            <w:tcW w:w="2554" w:type="dxa"/>
            <w:vMerge w:val="restart"/>
          </w:tcPr>
          <w:p w14:paraId="03930A90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AFFIDATARIO</w:t>
            </w:r>
          </w:p>
        </w:tc>
        <w:tc>
          <w:tcPr>
            <w:tcW w:w="4421" w:type="dxa"/>
          </w:tcPr>
          <w:p w14:paraId="3B08EB9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Società</w:t>
            </w:r>
          </w:p>
        </w:tc>
        <w:tc>
          <w:tcPr>
            <w:tcW w:w="8423" w:type="dxa"/>
            <w:gridSpan w:val="2"/>
          </w:tcPr>
          <w:p w14:paraId="6042B8F3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D4MLCalibri" w:hAnsi="PD4MLCalibri" w:cs="PD4MLCalibri"/>
                <w:color w:val="000000"/>
                <w:kern w:val="0"/>
                <w:sz w:val="23"/>
                <w:szCs w:val="23"/>
              </w:rPr>
              <w:t>Coop. Sociale “Gli Aironi”</w:t>
            </w:r>
          </w:p>
        </w:tc>
      </w:tr>
      <w:tr w:rsidR="00085E5E" w14:paraId="288F5106" w14:textId="77777777">
        <w:tc>
          <w:tcPr>
            <w:tcW w:w="2554" w:type="dxa"/>
            <w:vMerge/>
          </w:tcPr>
          <w:p w14:paraId="6CA52169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p w14:paraId="15FFA378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8423" w:type="dxa"/>
            <w:gridSpan w:val="2"/>
          </w:tcPr>
          <w:p w14:paraId="0B2F02D8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 xml:space="preserve"> VIGEVANO, 22/H</w:t>
            </w:r>
          </w:p>
          <w:p w14:paraId="258CE08D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Città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SANNAZZARO DE' BURGONDI</w:t>
            </w:r>
          </w:p>
        </w:tc>
      </w:tr>
      <w:tr w:rsidR="00085E5E" w14:paraId="5CD05B50" w14:textId="77777777">
        <w:tc>
          <w:tcPr>
            <w:tcW w:w="2554" w:type="dxa"/>
            <w:vMerge/>
          </w:tcPr>
          <w:p w14:paraId="1D2417D1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p w14:paraId="0CB26F17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Partita IVA</w:t>
            </w:r>
          </w:p>
        </w:tc>
        <w:tc>
          <w:tcPr>
            <w:tcW w:w="8423" w:type="dxa"/>
            <w:gridSpan w:val="2"/>
          </w:tcPr>
          <w:p w14:paraId="345C87BE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01625750185</w:t>
            </w:r>
          </w:p>
        </w:tc>
      </w:tr>
      <w:tr w:rsidR="00085E5E" w14:paraId="3CF84094" w14:textId="77777777">
        <w:tc>
          <w:tcPr>
            <w:tcW w:w="2554" w:type="dxa"/>
            <w:vMerge/>
          </w:tcPr>
          <w:p w14:paraId="404BFD5B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p w14:paraId="3E43581C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 sociale</w:t>
            </w:r>
          </w:p>
        </w:tc>
        <w:tc>
          <w:tcPr>
            <w:tcW w:w="8423" w:type="dxa"/>
            <w:gridSpan w:val="2"/>
          </w:tcPr>
          <w:p w14:paraId="3898120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D4MLCalibri" w:hAnsi="PD4MLCalibri" w:cs="PD4MLCalibri"/>
                <w:color w:val="000000"/>
                <w:kern w:val="0"/>
                <w:sz w:val="23"/>
                <w:szCs w:val="23"/>
              </w:rPr>
              <w:t>Promozione inserimento lavorativo soggetti svantaggiati</w:t>
            </w:r>
          </w:p>
        </w:tc>
      </w:tr>
      <w:tr w:rsidR="00085E5E" w14:paraId="44C6BF49" w14:textId="77777777">
        <w:tc>
          <w:tcPr>
            <w:tcW w:w="2554" w:type="dxa"/>
            <w:vMerge/>
          </w:tcPr>
          <w:p w14:paraId="1AD243C9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p w14:paraId="0F7F3D94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277195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iscrizione CCIAA</w:t>
            </w:r>
            <w:bookmarkEnd w:id="0"/>
          </w:p>
        </w:tc>
        <w:tc>
          <w:tcPr>
            <w:tcW w:w="8423" w:type="dxa"/>
            <w:gridSpan w:val="2"/>
          </w:tcPr>
          <w:p w14:paraId="1F6A1C27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01625750185</w:t>
            </w:r>
          </w:p>
        </w:tc>
      </w:tr>
      <w:tr w:rsidR="00085E5E" w14:paraId="1DA96F0B" w14:textId="77777777">
        <w:tc>
          <w:tcPr>
            <w:tcW w:w="2554" w:type="dxa"/>
            <w:vMerge w:val="restart"/>
          </w:tcPr>
          <w:p w14:paraId="17A5396D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SOCIETA’</w:t>
            </w:r>
          </w:p>
        </w:tc>
        <w:tc>
          <w:tcPr>
            <w:tcW w:w="7460" w:type="dxa"/>
            <w:gridSpan w:val="2"/>
          </w:tcPr>
          <w:p w14:paraId="3898BF4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5277196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 ECONOMICI DI BILANCIO</w:t>
            </w:r>
            <w:bookmarkEnd w:id="1"/>
          </w:p>
        </w:tc>
        <w:tc>
          <w:tcPr>
            <w:tcW w:w="5384" w:type="dxa"/>
          </w:tcPr>
          <w:p w14:paraId="56EEAE81" w14:textId="33995177" w:rsidR="00085E5E" w:rsidRDefault="00D76DE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€ </w:t>
            </w:r>
            <w:r w:rsidR="00CA0227">
              <w:t>2.147.966,00</w:t>
            </w:r>
          </w:p>
        </w:tc>
      </w:tr>
      <w:tr w:rsidR="00085E5E" w14:paraId="62580A92" w14:textId="77777777">
        <w:tc>
          <w:tcPr>
            <w:tcW w:w="2554" w:type="dxa"/>
            <w:vMerge/>
          </w:tcPr>
          <w:p w14:paraId="0815CD38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0" w:type="dxa"/>
            <w:gridSpan w:val="2"/>
          </w:tcPr>
          <w:p w14:paraId="476E971D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5277198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ADDETTI</w:t>
            </w:r>
            <w:bookmarkEnd w:id="2"/>
          </w:p>
        </w:tc>
        <w:tc>
          <w:tcPr>
            <w:tcW w:w="5384" w:type="dxa"/>
          </w:tcPr>
          <w:p w14:paraId="78A80F18" w14:textId="2687CE46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5E5E" w14:paraId="767F29ED" w14:textId="77777777">
        <w:tc>
          <w:tcPr>
            <w:tcW w:w="2554" w:type="dxa"/>
          </w:tcPr>
          <w:p w14:paraId="669A70C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CONTRATTUALI A CARICO DELL’AFFIDATARIO</w:t>
            </w:r>
          </w:p>
        </w:tc>
        <w:tc>
          <w:tcPr>
            <w:tcW w:w="4421" w:type="dxa"/>
          </w:tcPr>
          <w:p w14:paraId="4DE69302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Elencazione sintetica</w:t>
            </w:r>
          </w:p>
        </w:tc>
        <w:tc>
          <w:tcPr>
            <w:tcW w:w="8423" w:type="dxa"/>
            <w:gridSpan w:val="2"/>
          </w:tcPr>
          <w:p w14:paraId="21A29D74" w14:textId="77777777" w:rsidR="00085E5E" w:rsidRDefault="00CA0227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Gestione Servizi cimiteriali: </w:t>
            </w:r>
            <w:r>
              <w:rPr>
                <w:sz w:val="20"/>
                <w:szCs w:val="20"/>
              </w:rPr>
              <w:t>OPERE DI TUMULAZIONE e OPERE DI ESTUMULAZIONE</w:t>
            </w:r>
          </w:p>
        </w:tc>
      </w:tr>
    </w:tbl>
    <w:p w14:paraId="0778718C" w14:textId="77777777" w:rsidR="00085E5E" w:rsidRDefault="00085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A8B27F" w14:textId="77777777" w:rsidR="00085E5E" w:rsidRDefault="00CA022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AFFIDAMENTO ECONOMICO</w:t>
      </w:r>
    </w:p>
    <w:tbl>
      <w:tblPr>
        <w:tblStyle w:val="Grigliatabella"/>
        <w:tblW w:w="15388" w:type="dxa"/>
        <w:tblLook w:val="04A0" w:firstRow="1" w:lastRow="0" w:firstColumn="1" w:lastColumn="0" w:noHBand="0" w:noVBand="1"/>
      </w:tblPr>
      <w:tblGrid>
        <w:gridCol w:w="1710"/>
        <w:gridCol w:w="2959"/>
        <w:gridCol w:w="1897"/>
        <w:gridCol w:w="1708"/>
        <w:gridCol w:w="1897"/>
        <w:gridCol w:w="1761"/>
        <w:gridCol w:w="1676"/>
        <w:gridCol w:w="1780"/>
      </w:tblGrid>
      <w:tr w:rsidR="00085E5E" w14:paraId="7461CC67" w14:textId="77777777">
        <w:tc>
          <w:tcPr>
            <w:tcW w:w="1709" w:type="dxa"/>
          </w:tcPr>
          <w:p w14:paraId="0CD4732E" w14:textId="77777777" w:rsidR="00085E5E" w:rsidRDefault="00085E5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8" w:type="dxa"/>
          </w:tcPr>
          <w:p w14:paraId="4D53524C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 PRO CAPITE</w:t>
            </w:r>
          </w:p>
          <w:p w14:paraId="10891C5B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RIFERITO AL SERVIZIO</w:t>
            </w:r>
          </w:p>
        </w:tc>
        <w:tc>
          <w:tcPr>
            <w:tcW w:w="1897" w:type="dxa"/>
          </w:tcPr>
          <w:p w14:paraId="7711945D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COSTI COMPLESSIVI</w:t>
            </w:r>
          </w:p>
        </w:tc>
        <w:tc>
          <w:tcPr>
            <w:tcW w:w="1708" w:type="dxa"/>
          </w:tcPr>
          <w:p w14:paraId="7875B4A9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TARIFFE</w:t>
            </w:r>
          </w:p>
        </w:tc>
        <w:tc>
          <w:tcPr>
            <w:tcW w:w="1897" w:type="dxa"/>
          </w:tcPr>
          <w:p w14:paraId="56A0A16B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RICAVI COMPLESSIVI</w:t>
            </w:r>
          </w:p>
        </w:tc>
        <w:tc>
          <w:tcPr>
            <w:tcW w:w="1761" w:type="dxa"/>
          </w:tcPr>
          <w:p w14:paraId="6B5D609B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PERSONALE ADDETTO</w:t>
            </w:r>
          </w:p>
        </w:tc>
        <w:tc>
          <w:tcPr>
            <w:tcW w:w="1676" w:type="dxa"/>
          </w:tcPr>
          <w:p w14:paraId="7850193C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IMPATTO SU FINANZA ENTE</w:t>
            </w:r>
          </w:p>
        </w:tc>
        <w:tc>
          <w:tcPr>
            <w:tcW w:w="1780" w:type="dxa"/>
          </w:tcPr>
          <w:p w14:paraId="33E5079C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PEF - CONFRONTO</w:t>
            </w:r>
          </w:p>
        </w:tc>
      </w:tr>
      <w:tr w:rsidR="00085E5E" w14:paraId="52E77173" w14:textId="77777777">
        <w:tc>
          <w:tcPr>
            <w:tcW w:w="1709" w:type="dxa"/>
          </w:tcPr>
          <w:p w14:paraId="66EB785D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958" w:type="dxa"/>
          </w:tcPr>
          <w:p w14:paraId="727565D1" w14:textId="4C1F6221" w:rsidR="00085E5E" w:rsidRDefault="00CA0227">
            <w:pPr>
              <w:spacing w:before="60" w:after="60" w:line="240" w:lineRule="auto"/>
              <w:rPr>
                <w:u w:val="single"/>
              </w:rPr>
            </w:pPr>
            <w:r>
              <w:rPr>
                <w:u w:val="single"/>
              </w:rPr>
              <w:t xml:space="preserve">abitanti </w:t>
            </w:r>
            <w:r w:rsidR="00A01A68">
              <w:rPr>
                <w:u w:val="single"/>
              </w:rPr>
              <w:t>57</w:t>
            </w:r>
            <w:r w:rsidR="009F4CA9">
              <w:rPr>
                <w:u w:val="single"/>
              </w:rPr>
              <w:t>90</w:t>
            </w:r>
          </w:p>
          <w:p w14:paraId="1CD0018F" w14:textId="4FD439AB" w:rsidR="00085E5E" w:rsidRDefault="00CA0227">
            <w:p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n° </w:t>
            </w:r>
            <w:r>
              <w:rPr>
                <w:u w:val="single"/>
              </w:rPr>
              <w:t>servizi</w:t>
            </w:r>
            <w:r>
              <w:rPr>
                <w:rFonts w:eastAsia="Times New Roman"/>
              </w:rPr>
              <w:t xml:space="preserve"> 115</w:t>
            </w:r>
          </w:p>
          <w:p w14:paraId="72D87D86" w14:textId="0C686F9F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costo pro-capite € </w:t>
            </w:r>
            <w:r w:rsidR="00A01A68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  <w:r w:rsidR="009F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14:paraId="76546ED2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0,00 €</w:t>
            </w:r>
          </w:p>
        </w:tc>
        <w:tc>
          <w:tcPr>
            <w:tcW w:w="1708" w:type="dxa"/>
          </w:tcPr>
          <w:p w14:paraId="202C52EC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 ALLEGATO</w:t>
            </w:r>
          </w:p>
        </w:tc>
        <w:tc>
          <w:tcPr>
            <w:tcW w:w="1897" w:type="dxa"/>
          </w:tcPr>
          <w:p w14:paraId="5F75D91C" w14:textId="31A95F96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€ </w:t>
            </w:r>
            <w:r w:rsidR="00A01A68">
              <w:rPr>
                <w:rFonts w:eastAsia="Times New Roman"/>
              </w:rPr>
              <w:t>39.963,60</w:t>
            </w:r>
          </w:p>
        </w:tc>
        <w:tc>
          <w:tcPr>
            <w:tcW w:w="1761" w:type="dxa"/>
          </w:tcPr>
          <w:p w14:paraId="4716FBE9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14:paraId="57CAF355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780" w:type="dxa"/>
          </w:tcPr>
          <w:p w14:paraId="1FE5EDF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</w:tr>
      <w:tr w:rsidR="00085E5E" w14:paraId="0C51C367" w14:textId="77777777">
        <w:tc>
          <w:tcPr>
            <w:tcW w:w="1709" w:type="dxa"/>
          </w:tcPr>
          <w:p w14:paraId="13F83C9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Risultati raggiunti</w:t>
            </w:r>
          </w:p>
        </w:tc>
        <w:tc>
          <w:tcPr>
            <w:tcW w:w="2958" w:type="dxa"/>
          </w:tcPr>
          <w:p w14:paraId="353A4C32" w14:textId="750576C3" w:rsidR="00085E5E" w:rsidRDefault="00CA0227">
            <w:pPr>
              <w:spacing w:before="60" w:after="60" w:line="240" w:lineRule="auto"/>
              <w:rPr>
                <w:u w:val="single"/>
              </w:rPr>
            </w:pPr>
            <w:r>
              <w:rPr>
                <w:u w:val="single"/>
              </w:rPr>
              <w:t>abitanti 5</w:t>
            </w:r>
            <w:r w:rsidR="009F4CA9">
              <w:rPr>
                <w:u w:val="single"/>
              </w:rPr>
              <w:t>873</w:t>
            </w:r>
          </w:p>
          <w:p w14:paraId="1889E8FE" w14:textId="31AD2DE2" w:rsidR="00A01A68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costo pro-capite € </w:t>
            </w:r>
            <w:r w:rsidR="00A01A68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  <w:r w:rsidR="009F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14:paraId="7DBC0F0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0,00 €</w:t>
            </w:r>
          </w:p>
        </w:tc>
        <w:tc>
          <w:tcPr>
            <w:tcW w:w="1708" w:type="dxa"/>
          </w:tcPr>
          <w:p w14:paraId="329A10BC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INVARIATE</w:t>
            </w:r>
          </w:p>
        </w:tc>
        <w:tc>
          <w:tcPr>
            <w:tcW w:w="1897" w:type="dxa"/>
          </w:tcPr>
          <w:p w14:paraId="5B80B9F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  <w:tc>
          <w:tcPr>
            <w:tcW w:w="1761" w:type="dxa"/>
          </w:tcPr>
          <w:p w14:paraId="746AFF03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14:paraId="47C5FE77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780" w:type="dxa"/>
          </w:tcPr>
          <w:p w14:paraId="11BFF61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</w:tr>
      <w:tr w:rsidR="00085E5E" w14:paraId="5F7DC34E" w14:textId="77777777">
        <w:tc>
          <w:tcPr>
            <w:tcW w:w="1709" w:type="dxa"/>
          </w:tcPr>
          <w:p w14:paraId="37C20C7A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Scostamento</w:t>
            </w:r>
          </w:p>
        </w:tc>
        <w:tc>
          <w:tcPr>
            <w:tcW w:w="2958" w:type="dxa"/>
          </w:tcPr>
          <w:p w14:paraId="2A6577C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rilevante</w:t>
            </w:r>
          </w:p>
        </w:tc>
        <w:tc>
          <w:tcPr>
            <w:tcW w:w="1897" w:type="dxa"/>
          </w:tcPr>
          <w:p w14:paraId="11B16790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708" w:type="dxa"/>
          </w:tcPr>
          <w:p w14:paraId="5DDEB75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97" w:type="dxa"/>
          </w:tcPr>
          <w:p w14:paraId="442D192A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761" w:type="dxa"/>
          </w:tcPr>
          <w:p w14:paraId="112B4AC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676" w:type="dxa"/>
          </w:tcPr>
          <w:p w14:paraId="44E1A5EA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780" w:type="dxa"/>
          </w:tcPr>
          <w:p w14:paraId="1FA6DD1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</w:tr>
    </w:tbl>
    <w:p w14:paraId="76BA6764" w14:textId="77777777" w:rsidR="00085E5E" w:rsidRDefault="00085E5E">
      <w:pPr>
        <w:spacing w:after="0"/>
        <w:rPr>
          <w:rFonts w:ascii="Times New Roman" w:hAnsi="Times New Roman" w:cs="Times New Roman"/>
        </w:rPr>
      </w:pPr>
    </w:p>
    <w:p w14:paraId="681D6249" w14:textId="77777777" w:rsidR="00085E5E" w:rsidRDefault="00CA022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QUALITA’ DEL SERVIZIO</w:t>
      </w:r>
    </w:p>
    <w:tbl>
      <w:tblPr>
        <w:tblStyle w:val="Grigliatabella"/>
        <w:tblW w:w="15388" w:type="dxa"/>
        <w:tblLook w:val="04A0" w:firstRow="1" w:lastRow="0" w:firstColumn="1" w:lastColumn="0" w:noHBand="0" w:noVBand="1"/>
      </w:tblPr>
      <w:tblGrid>
        <w:gridCol w:w="2009"/>
        <w:gridCol w:w="2532"/>
        <w:gridCol w:w="1507"/>
        <w:gridCol w:w="2779"/>
        <w:gridCol w:w="1848"/>
        <w:gridCol w:w="2527"/>
        <w:gridCol w:w="2186"/>
      </w:tblGrid>
      <w:tr w:rsidR="00085E5E" w14:paraId="250D9EC1" w14:textId="77777777">
        <w:tc>
          <w:tcPr>
            <w:tcW w:w="2008" w:type="dxa"/>
          </w:tcPr>
          <w:p w14:paraId="4A506735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SERVIZIO</w:t>
            </w:r>
          </w:p>
          <w:p w14:paraId="09942A2F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</w:p>
        </w:tc>
        <w:tc>
          <w:tcPr>
            <w:tcW w:w="2532" w:type="dxa"/>
          </w:tcPr>
          <w:p w14:paraId="1422FCF5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CONTRATTUALE</w:t>
            </w:r>
          </w:p>
        </w:tc>
        <w:tc>
          <w:tcPr>
            <w:tcW w:w="1507" w:type="dxa"/>
          </w:tcPr>
          <w:p w14:paraId="1D4EF91B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TECNICA</w:t>
            </w:r>
          </w:p>
        </w:tc>
        <w:tc>
          <w:tcPr>
            <w:tcW w:w="2779" w:type="dxa"/>
          </w:tcPr>
          <w:p w14:paraId="79B739D3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DI SERVIZIO PUBBLICO (qualità)</w:t>
            </w:r>
          </w:p>
        </w:tc>
        <w:tc>
          <w:tcPr>
            <w:tcW w:w="1848" w:type="dxa"/>
          </w:tcPr>
          <w:p w14:paraId="05325CA0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RISPETTO DEI TEMPI PUNTUALITA’</w:t>
            </w:r>
          </w:p>
        </w:tc>
        <w:tc>
          <w:tcPr>
            <w:tcW w:w="2527" w:type="dxa"/>
          </w:tcPr>
          <w:p w14:paraId="78181B19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ACCESSIBILITA’ SERVIZIO</w:t>
            </w:r>
          </w:p>
        </w:tc>
        <w:tc>
          <w:tcPr>
            <w:tcW w:w="2186" w:type="dxa"/>
          </w:tcPr>
          <w:p w14:paraId="4FD47808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SODDISFAZIONE DELL’’UTENZA</w:t>
            </w:r>
          </w:p>
        </w:tc>
      </w:tr>
      <w:tr w:rsidR="00085E5E" w14:paraId="0C4C08ED" w14:textId="77777777">
        <w:tc>
          <w:tcPr>
            <w:tcW w:w="2008" w:type="dxa"/>
          </w:tcPr>
          <w:p w14:paraId="16900F68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532" w:type="dxa"/>
          </w:tcPr>
          <w:p w14:paraId="2FABD296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507" w:type="dxa"/>
          </w:tcPr>
          <w:p w14:paraId="6DBA9B1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2779" w:type="dxa"/>
          </w:tcPr>
          <w:p w14:paraId="2ADD5A1D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8" w:type="dxa"/>
          </w:tcPr>
          <w:p w14:paraId="08D6D564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527" w:type="dxa"/>
          </w:tcPr>
          <w:p w14:paraId="34C5226A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6" w:type="dxa"/>
          </w:tcPr>
          <w:p w14:paraId="09C6021F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5E" w14:paraId="71C910AE" w14:textId="77777777">
        <w:tc>
          <w:tcPr>
            <w:tcW w:w="2008" w:type="dxa"/>
          </w:tcPr>
          <w:p w14:paraId="5BFF1F4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Benchmark </w:t>
            </w:r>
          </w:p>
          <w:p w14:paraId="655F9C97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(altri)</w:t>
            </w:r>
          </w:p>
        </w:tc>
        <w:tc>
          <w:tcPr>
            <w:tcW w:w="2532" w:type="dxa"/>
          </w:tcPr>
          <w:p w14:paraId="200736B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507" w:type="dxa"/>
          </w:tcPr>
          <w:p w14:paraId="4FCB70A9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779" w:type="dxa"/>
          </w:tcPr>
          <w:p w14:paraId="4AADDD3C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848" w:type="dxa"/>
          </w:tcPr>
          <w:p w14:paraId="0B0D1879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527" w:type="dxa"/>
          </w:tcPr>
          <w:p w14:paraId="10708CFD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86" w:type="dxa"/>
          </w:tcPr>
          <w:p w14:paraId="48DD6DC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085E5E" w14:paraId="5C2CC35F" w14:textId="77777777">
        <w:tc>
          <w:tcPr>
            <w:tcW w:w="2008" w:type="dxa"/>
          </w:tcPr>
          <w:p w14:paraId="4991D58D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532" w:type="dxa"/>
          </w:tcPr>
          <w:p w14:paraId="7ABA6340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507" w:type="dxa"/>
          </w:tcPr>
          <w:p w14:paraId="5B7E9711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2779" w:type="dxa"/>
          </w:tcPr>
          <w:p w14:paraId="22765B18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8" w:type="dxa"/>
          </w:tcPr>
          <w:p w14:paraId="31915B1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527" w:type="dxa"/>
          </w:tcPr>
          <w:p w14:paraId="30617EF7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6" w:type="dxa"/>
          </w:tcPr>
          <w:p w14:paraId="2750A73E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idem</w:t>
            </w:r>
          </w:p>
        </w:tc>
      </w:tr>
      <w:tr w:rsidR="00085E5E" w14:paraId="55750642" w14:textId="77777777">
        <w:tc>
          <w:tcPr>
            <w:tcW w:w="2008" w:type="dxa"/>
          </w:tcPr>
          <w:p w14:paraId="3C50092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532" w:type="dxa"/>
          </w:tcPr>
          <w:p w14:paraId="657BD763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507" w:type="dxa"/>
          </w:tcPr>
          <w:p w14:paraId="5B02CFF9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779" w:type="dxa"/>
          </w:tcPr>
          <w:p w14:paraId="15F1699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8" w:type="dxa"/>
          </w:tcPr>
          <w:p w14:paraId="696C6912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527" w:type="dxa"/>
          </w:tcPr>
          <w:p w14:paraId="7F07BF9C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86" w:type="dxa"/>
          </w:tcPr>
          <w:p w14:paraId="674ECF5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</w:tr>
    </w:tbl>
    <w:p w14:paraId="057E0106" w14:textId="77777777" w:rsidR="00085E5E" w:rsidRDefault="00085E5E">
      <w:pPr>
        <w:spacing w:before="60" w:after="60" w:line="240" w:lineRule="auto"/>
        <w:rPr>
          <w:rFonts w:ascii="Times New Roman" w:hAnsi="Times New Roman" w:cs="Times New Roman"/>
        </w:rPr>
      </w:pPr>
    </w:p>
    <w:p w14:paraId="4DF9FDFF" w14:textId="77777777" w:rsidR="00085E5E" w:rsidRDefault="00085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921008" w14:textId="77777777" w:rsidR="00085E5E" w:rsidRDefault="00CA022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OBBLIGHI CONTRATTUALI </w:t>
      </w:r>
    </w:p>
    <w:tbl>
      <w:tblPr>
        <w:tblStyle w:val="Grigliatabella"/>
        <w:tblW w:w="15252" w:type="dxa"/>
        <w:tblLook w:val="04A0" w:firstRow="1" w:lastRow="0" w:firstColumn="1" w:lastColumn="0" w:noHBand="0" w:noVBand="1"/>
      </w:tblPr>
      <w:tblGrid>
        <w:gridCol w:w="1471"/>
        <w:gridCol w:w="1786"/>
        <w:gridCol w:w="1984"/>
        <w:gridCol w:w="4620"/>
        <w:gridCol w:w="1757"/>
        <w:gridCol w:w="1617"/>
        <w:gridCol w:w="2017"/>
      </w:tblGrid>
      <w:tr w:rsidR="00085E5E" w14:paraId="64FBCB4C" w14:textId="77777777">
        <w:tc>
          <w:tcPr>
            <w:tcW w:w="1470" w:type="dxa"/>
          </w:tcPr>
          <w:p w14:paraId="207DC811" w14:textId="77777777" w:rsidR="00085E5E" w:rsidRDefault="00085E5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147100C1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VOLUMI – QUANTITA’ DI ATTIVITA’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984" w:type="dxa"/>
          </w:tcPr>
          <w:p w14:paraId="4E36B804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TERRITORIO SERVIZIO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4620" w:type="dxa"/>
          </w:tcPr>
          <w:p w14:paraId="243E4B5E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PRESTAZIONI SPECIFICHE DA ASSICURARE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(socialità)</w:t>
            </w:r>
          </w:p>
        </w:tc>
        <w:tc>
          <w:tcPr>
            <w:tcW w:w="1757" w:type="dxa"/>
          </w:tcPr>
          <w:p w14:paraId="04DE2DCB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(tutela ambiente)</w:t>
            </w:r>
          </w:p>
        </w:tc>
        <w:tc>
          <w:tcPr>
            <w:tcW w:w="1617" w:type="dxa"/>
          </w:tcPr>
          <w:p w14:paraId="5A8F73A6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(altro)</w:t>
            </w:r>
          </w:p>
        </w:tc>
        <w:tc>
          <w:tcPr>
            <w:tcW w:w="2017" w:type="dxa"/>
          </w:tcPr>
          <w:p w14:paraId="4C549C44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PIANO DEGLI INVESTIMENTI</w:t>
            </w:r>
          </w:p>
        </w:tc>
      </w:tr>
      <w:tr w:rsidR="00085E5E" w14:paraId="3FDDF21E" w14:textId="77777777">
        <w:tc>
          <w:tcPr>
            <w:tcW w:w="1470" w:type="dxa"/>
          </w:tcPr>
          <w:p w14:paraId="2AB30059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1786" w:type="dxa"/>
          </w:tcPr>
          <w:p w14:paraId="302112BA" w14:textId="477BF058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N.° </w:t>
            </w:r>
            <w:r w:rsidR="00A01A6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SERVIZI RICHIESTI</w:t>
            </w:r>
          </w:p>
        </w:tc>
        <w:tc>
          <w:tcPr>
            <w:tcW w:w="1984" w:type="dxa"/>
          </w:tcPr>
          <w:p w14:paraId="7FD82C7A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ROBBIO - CIMITERO</w:t>
            </w:r>
          </w:p>
        </w:tc>
        <w:tc>
          <w:tcPr>
            <w:tcW w:w="4620" w:type="dxa"/>
          </w:tcPr>
          <w:p w14:paraId="232F4C64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opere di tumulazione </w:t>
            </w:r>
          </w:p>
          <w:p w14:paraId="68926CC5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opere di estumulazione</w:t>
            </w:r>
          </w:p>
          <w:p w14:paraId="5463B69A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intervento di tumulazione in cappella privata eseguito in “sottocrippa”,</w:t>
            </w:r>
          </w:p>
          <w:p w14:paraId="10612783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intervento di posizionamento urna cineraria in colombaro o cappella privata qualsiasi piano, senza tamponamento muraria</w:t>
            </w:r>
          </w:p>
          <w:p w14:paraId="7A357FD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Intervento di posizionamento urna cineraria in colombaro o cappella privata qualsiasi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piano, ma con demolizione di tamponamento murario esistente e successivo rifacimento</w:t>
            </w:r>
          </w:p>
          <w:p w14:paraId="71763E3C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smaltimento rifiuti cimiteriali provenienti da interventi di estumulazione ed esumazioni di cui ai precedenti punti, nelle modalità previste dalla normativa vigente in materia valutata per singolo intervento</w:t>
            </w:r>
          </w:p>
        </w:tc>
        <w:tc>
          <w:tcPr>
            <w:tcW w:w="1757" w:type="dxa"/>
          </w:tcPr>
          <w:p w14:paraId="603E699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BASSO IMPATTO AMBIENTALE</w:t>
            </w:r>
          </w:p>
        </w:tc>
        <w:tc>
          <w:tcPr>
            <w:tcW w:w="1617" w:type="dxa"/>
          </w:tcPr>
          <w:p w14:paraId="5566F345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RISPETTATO</w:t>
            </w:r>
          </w:p>
        </w:tc>
        <w:tc>
          <w:tcPr>
            <w:tcW w:w="2017" w:type="dxa"/>
          </w:tcPr>
          <w:p w14:paraId="698F773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</w:tr>
      <w:tr w:rsidR="00085E5E" w14:paraId="65E7C0E1" w14:textId="77777777">
        <w:tc>
          <w:tcPr>
            <w:tcW w:w="1470" w:type="dxa"/>
          </w:tcPr>
          <w:p w14:paraId="409E4104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1786" w:type="dxa"/>
          </w:tcPr>
          <w:p w14:paraId="1231014F" w14:textId="71CA23BA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N.° </w:t>
            </w:r>
            <w:r w:rsidR="00A01A68"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SERVIZI ESPLETATI</w:t>
            </w:r>
          </w:p>
        </w:tc>
        <w:tc>
          <w:tcPr>
            <w:tcW w:w="1984" w:type="dxa"/>
          </w:tcPr>
          <w:p w14:paraId="7D0BF8C8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pertinente</w:t>
            </w:r>
          </w:p>
        </w:tc>
        <w:tc>
          <w:tcPr>
            <w:tcW w:w="4620" w:type="dxa"/>
          </w:tcPr>
          <w:p w14:paraId="4F53FCA1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Eseguite come da contratto di servizio</w:t>
            </w:r>
          </w:p>
        </w:tc>
        <w:tc>
          <w:tcPr>
            <w:tcW w:w="1757" w:type="dxa"/>
          </w:tcPr>
          <w:p w14:paraId="640F7C9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BASSO IMPATTO AMBIENTALE</w:t>
            </w:r>
          </w:p>
        </w:tc>
        <w:tc>
          <w:tcPr>
            <w:tcW w:w="1617" w:type="dxa"/>
          </w:tcPr>
          <w:p w14:paraId="412B6700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RISPETTATO</w:t>
            </w:r>
          </w:p>
        </w:tc>
        <w:tc>
          <w:tcPr>
            <w:tcW w:w="2017" w:type="dxa"/>
          </w:tcPr>
          <w:p w14:paraId="391B430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</w:tr>
      <w:tr w:rsidR="00085E5E" w14:paraId="5A306E3F" w14:textId="77777777">
        <w:tc>
          <w:tcPr>
            <w:tcW w:w="1470" w:type="dxa"/>
          </w:tcPr>
          <w:p w14:paraId="06DF674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1786" w:type="dxa"/>
          </w:tcPr>
          <w:p w14:paraId="438B06E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984" w:type="dxa"/>
          </w:tcPr>
          <w:p w14:paraId="4795D25E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4620" w:type="dxa"/>
          </w:tcPr>
          <w:p w14:paraId="59B44E4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757" w:type="dxa"/>
          </w:tcPr>
          <w:p w14:paraId="752C6D88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617" w:type="dxa"/>
          </w:tcPr>
          <w:p w14:paraId="4472F5E3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017" w:type="dxa"/>
          </w:tcPr>
          <w:p w14:paraId="094FEC7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</w:tr>
    </w:tbl>
    <w:p w14:paraId="0F0243E0" w14:textId="77777777" w:rsidR="00085E5E" w:rsidRDefault="00CA0227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F2ABCF" w14:textId="77777777" w:rsidR="00085E5E" w:rsidRDefault="00085E5E">
      <w:pPr>
        <w:spacing w:before="60" w:after="60" w:line="240" w:lineRule="auto"/>
        <w:rPr>
          <w:rFonts w:ascii="Times New Roman" w:hAnsi="Times New Roman" w:cs="Times New Roman"/>
        </w:rPr>
      </w:pPr>
    </w:p>
    <w:p w14:paraId="4CB61052" w14:textId="12A7C8BD" w:rsidR="00085E5E" w:rsidRDefault="00CA0227">
      <w:pPr>
        <w:spacing w:before="60" w:after="60" w:line="240" w:lineRule="auto"/>
        <w:rPr>
          <w:rFonts w:ascii="Times New Roman" w:hAnsi="Times New Roman" w:cs="Times New Roman"/>
        </w:rPr>
      </w:pPr>
      <w:r>
        <w:t xml:space="preserve">Robbio, </w:t>
      </w:r>
      <w:r w:rsidR="009F4CA9">
        <w:t>05/12/2024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RESPONSABILE DEL SERVIZIO TECNICO</w:t>
      </w:r>
    </w:p>
    <w:p w14:paraId="7F9CF7BF" w14:textId="77777777" w:rsidR="00085E5E" w:rsidRDefault="00CA0227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D9520C" w14:textId="77777777" w:rsidR="00085E5E" w:rsidRDefault="00CA0227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F.to Arch. Valeria Baldi</w:t>
      </w:r>
    </w:p>
    <w:sectPr w:rsidR="00085E5E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D4MLCalibr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7009A"/>
    <w:multiLevelType w:val="multilevel"/>
    <w:tmpl w:val="7E4E142C"/>
    <w:lvl w:ilvl="0">
      <w:start w:val="14"/>
      <w:numFmt w:val="bullet"/>
      <w:lvlText w:val="-"/>
      <w:lvlJc w:val="left"/>
      <w:pPr>
        <w:ind w:left="720" w:hanging="360"/>
      </w:pPr>
      <w:rPr>
        <w:rFonts w:ascii="PD4MLCalibri" w:hAnsi="PD4MLCalibri" w:cs="PD4MLCalibri" w:hint="default"/>
        <w:color w:val="000000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536A35"/>
    <w:multiLevelType w:val="multilevel"/>
    <w:tmpl w:val="984C0B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64445D5"/>
    <w:multiLevelType w:val="multilevel"/>
    <w:tmpl w:val="8DE62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17087965">
    <w:abstractNumId w:val="2"/>
  </w:num>
  <w:num w:numId="2" w16cid:durableId="817574051">
    <w:abstractNumId w:val="0"/>
  </w:num>
  <w:num w:numId="3" w16cid:durableId="873273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5E"/>
    <w:rsid w:val="00044C51"/>
    <w:rsid w:val="00085E5E"/>
    <w:rsid w:val="003A41E9"/>
    <w:rsid w:val="00742E30"/>
    <w:rsid w:val="00937492"/>
    <w:rsid w:val="009A0CB7"/>
    <w:rsid w:val="009F4CA9"/>
    <w:rsid w:val="00A01A68"/>
    <w:rsid w:val="00CA0227"/>
    <w:rsid w:val="00D275C0"/>
    <w:rsid w:val="00D7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AB54"/>
  <w15:docId w15:val="{C8E80798-98A1-49D0-996F-9B2588E3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75C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Carattere">
    <w:name w:val="Corpo del testo 2 Carattere"/>
    <w:basedOn w:val="Carpredefinitoparagrafo"/>
    <w:link w:val="Corpodeltesto2"/>
    <w:qFormat/>
    <w:rsid w:val="00304BDA"/>
    <w:rPr>
      <w:rFonts w:ascii="Times New Roman" w:eastAsia="Times New Roman" w:hAnsi="Times New Roman" w:cs="Times New Roman"/>
      <w:b/>
      <w:bCs/>
      <w:kern w:val="0"/>
      <w:szCs w:val="24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BD6E37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04BDA"/>
    <w:pPr>
      <w:ind w:left="720"/>
      <w:contextualSpacing/>
    </w:pPr>
  </w:style>
  <w:style w:type="paragraph" w:styleId="Corpodeltesto2">
    <w:name w:val="Body Text 2"/>
    <w:basedOn w:val="Normale"/>
    <w:link w:val="Corpodeltesto2Carattere"/>
    <w:qFormat/>
    <w:rsid w:val="00304BDA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Cs w:val="24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BD6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D0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974AEA3159FC48849850E157DA040B" ma:contentTypeVersion="15" ma:contentTypeDescription="Creare un nuovo documento." ma:contentTypeScope="" ma:versionID="0ec1a004d014a8a33a0a12d63054ccd0">
  <xsd:schema xmlns:xsd="http://www.w3.org/2001/XMLSchema" xmlns:xs="http://www.w3.org/2001/XMLSchema" xmlns:p="http://schemas.microsoft.com/office/2006/metadata/properties" xmlns:ns2="248bf2e9-2340-4c51-907a-9a53660cf1de" xmlns:ns3="e67ecd76-6ee2-4668-8553-9c43d8926f69" targetNamespace="http://schemas.microsoft.com/office/2006/metadata/properties" ma:root="true" ma:fieldsID="0b11724db0d4918cfcde6037c0c6f1dd" ns2:_="" ns3:_="">
    <xsd:import namespace="248bf2e9-2340-4c51-907a-9a53660cf1de"/>
    <xsd:import namespace="e67ecd76-6ee2-4668-8553-9c43d892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2e9-2340-4c51-907a-9a53660cf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fb59a03-c628-4c1f-a5cb-54ae15abd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ecd76-6ee2-4668-8553-9c43d8926f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89e28c-75ca-4ba4-bbc3-a72a0a305d4a}" ma:internalName="TaxCatchAll" ma:showField="CatchAllData" ma:web="e67ecd76-6ee2-4668-8553-9c43d892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376D0-EFD2-499B-8BA0-6481660129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CE74A-C587-406D-8F56-7212B96AB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bf2e9-2340-4c51-907a-9a53660cf1de"/>
    <ds:schemaRef ds:uri="e67ecd76-6ee2-4668-8553-9c43d892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9BD97-5CA2-40B1-AAD3-17247647D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Pegoraro - Comune di Cilavegna</dc:creator>
  <dc:description/>
  <cp:lastModifiedBy>Barbara Casali</cp:lastModifiedBy>
  <cp:revision>8</cp:revision>
  <cp:lastPrinted>2024-12-05T11:33:00Z</cp:lastPrinted>
  <dcterms:created xsi:type="dcterms:W3CDTF">2024-12-05T09:56:00Z</dcterms:created>
  <dcterms:modified xsi:type="dcterms:W3CDTF">2024-12-05T14:55:00Z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