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6D" w:rsidRDefault="0087616D" w:rsidP="00015576">
      <w:pPr>
        <w:jc w:val="center"/>
      </w:pPr>
    </w:p>
    <w:p w:rsidR="0087616D" w:rsidRDefault="0087616D" w:rsidP="00015576">
      <w:pPr>
        <w:jc w:val="center"/>
        <w:rPr>
          <w:rFonts w:ascii="Cambria" w:hAnsi="Cambria"/>
        </w:rPr>
      </w:pPr>
      <w:r>
        <w:rPr>
          <w:rFonts w:ascii="Cambria" w:hAnsi="Cambria"/>
        </w:rPr>
        <w:t>Comune di ROBBIO</w:t>
      </w:r>
    </w:p>
    <w:p w:rsidR="0087616D" w:rsidRPr="007B7F56" w:rsidRDefault="0087616D" w:rsidP="00D04852">
      <w:pPr>
        <w:jc w:val="center"/>
        <w:rPr>
          <w:rFonts w:ascii="Cambria" w:hAnsi="Cambria"/>
          <w:b/>
          <w:sz w:val="28"/>
          <w:szCs w:val="28"/>
        </w:rPr>
      </w:pPr>
      <w:r w:rsidRPr="007B7F56">
        <w:rPr>
          <w:rFonts w:ascii="Cambria" w:hAnsi="Cambria"/>
          <w:b/>
          <w:sz w:val="28"/>
          <w:szCs w:val="28"/>
        </w:rPr>
        <w:t>Registro dei Rischi</w:t>
      </w:r>
    </w:p>
    <w:tbl>
      <w:tblPr>
        <w:tblpPr w:leftFromText="141" w:rightFromText="141" w:vertAnchor="text" w:tblpY="1"/>
        <w:tblOverlap w:val="never"/>
        <w:tblW w:w="14919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25"/>
        <w:gridCol w:w="2835"/>
        <w:gridCol w:w="1134"/>
        <w:gridCol w:w="4237"/>
        <w:gridCol w:w="298"/>
        <w:gridCol w:w="1290"/>
      </w:tblGrid>
      <w:tr w:rsidR="00CD542A" w:rsidRPr="00B40849" w:rsidTr="001C481D">
        <w:trPr>
          <w:gridAfter w:val="5"/>
          <w:wAfter w:w="9734" w:type="dxa"/>
          <w:tblHeader/>
          <w:tblCellSpacing w:w="20" w:type="dxa"/>
        </w:trPr>
        <w:tc>
          <w:tcPr>
            <w:tcW w:w="5065" w:type="dxa"/>
            <w:shd w:val="clear" w:color="auto" w:fill="D9D9D9"/>
          </w:tcPr>
          <w:p w:rsidR="00CD542A" w:rsidRPr="00B40849" w:rsidRDefault="00500312" w:rsidP="00D571C0">
            <w:pPr>
              <w:spacing w:after="0" w:line="240" w:lineRule="auto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1.4 - </w:t>
            </w:r>
            <w:bookmarkStart w:id="0" w:name="_GoBack"/>
            <w:bookmarkEnd w:id="0"/>
            <w:r w:rsidR="00D571C0">
              <w:rPr>
                <w:rFonts w:ascii="Cambria" w:hAnsi="Cambria"/>
                <w:b/>
              </w:rPr>
              <w:t xml:space="preserve">GESTIONE RAPPORTO DI LAVORO </w:t>
            </w:r>
            <w:r w:rsidR="00927E6B">
              <w:rPr>
                <w:rFonts w:ascii="Cambria" w:hAnsi="Cambria"/>
                <w:b/>
              </w:rPr>
              <w:t xml:space="preserve"> - PTPC 2018/2020</w:t>
            </w:r>
          </w:p>
        </w:tc>
      </w:tr>
      <w:tr w:rsidR="00CD542A" w:rsidRPr="00B40849" w:rsidTr="001C481D">
        <w:trPr>
          <w:gridAfter w:val="1"/>
          <w:wAfter w:w="1230" w:type="dxa"/>
          <w:tblHeader/>
          <w:tblCellSpacing w:w="20" w:type="dxa"/>
        </w:trPr>
        <w:tc>
          <w:tcPr>
            <w:tcW w:w="5065" w:type="dxa"/>
            <w:vMerge w:val="restart"/>
            <w:vAlign w:val="center"/>
          </w:tcPr>
          <w:p w:rsidR="00CD542A" w:rsidRPr="00B40849" w:rsidRDefault="00CD542A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Processo</w:t>
            </w:r>
          </w:p>
        </w:tc>
        <w:tc>
          <w:tcPr>
            <w:tcW w:w="2795" w:type="dxa"/>
            <w:vMerge w:val="restart"/>
            <w:vAlign w:val="center"/>
          </w:tcPr>
          <w:p w:rsidR="00CD542A" w:rsidRPr="00B40849" w:rsidRDefault="00CD542A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40849">
              <w:rPr>
                <w:rFonts w:ascii="Cambria" w:hAnsi="Cambria"/>
                <w:b/>
                <w:sz w:val="18"/>
                <w:szCs w:val="18"/>
              </w:rPr>
              <w:t>Descrizione rischio</w:t>
            </w:r>
          </w:p>
        </w:tc>
        <w:tc>
          <w:tcPr>
            <w:tcW w:w="5629" w:type="dxa"/>
            <w:gridSpan w:val="3"/>
            <w:shd w:val="clear" w:color="auto" w:fill="FFFF00"/>
            <w:vAlign w:val="center"/>
          </w:tcPr>
          <w:p w:rsidR="00CD542A" w:rsidRPr="00B40849" w:rsidRDefault="00CD542A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40849">
              <w:rPr>
                <w:rFonts w:ascii="Cambria" w:hAnsi="Cambria"/>
                <w:b/>
                <w:sz w:val="18"/>
                <w:szCs w:val="18"/>
              </w:rPr>
              <w:t>Misure di prevenzione</w:t>
            </w:r>
          </w:p>
        </w:tc>
      </w:tr>
      <w:tr w:rsidR="00CD542A" w:rsidRPr="00B40849" w:rsidTr="001C481D">
        <w:trPr>
          <w:tblHeader/>
          <w:tblCellSpacing w:w="20" w:type="dxa"/>
        </w:trPr>
        <w:tc>
          <w:tcPr>
            <w:tcW w:w="5065" w:type="dxa"/>
            <w:vMerge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795" w:type="dxa"/>
            <w:vMerge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DEEAF6"/>
            <w:vAlign w:val="center"/>
          </w:tcPr>
          <w:p w:rsidR="00CD542A" w:rsidRPr="00B40849" w:rsidRDefault="00CD542A" w:rsidP="001C481D">
            <w:pPr>
              <w:spacing w:after="0" w:line="240" w:lineRule="auto"/>
              <w:ind w:right="-284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B40849">
              <w:rPr>
                <w:rFonts w:ascii="Cambria" w:hAnsi="Cambria"/>
                <w:b/>
                <w:sz w:val="16"/>
                <w:szCs w:val="16"/>
              </w:rPr>
              <w:t>Ponderazione totale</w:t>
            </w:r>
          </w:p>
        </w:tc>
        <w:tc>
          <w:tcPr>
            <w:tcW w:w="4197" w:type="dxa"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28" w:type="dxa"/>
            <w:gridSpan w:val="2"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D542A" w:rsidRPr="00B40849" w:rsidTr="001C481D">
        <w:trPr>
          <w:tblCellSpacing w:w="20" w:type="dxa"/>
        </w:trPr>
        <w:tc>
          <w:tcPr>
            <w:tcW w:w="5065" w:type="dxa"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2795" w:type="dxa"/>
          </w:tcPr>
          <w:p w:rsidR="00CD542A" w:rsidRPr="00B40849" w:rsidRDefault="00CD542A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DEEAF6"/>
            <w:vAlign w:val="center"/>
          </w:tcPr>
          <w:p w:rsidR="00CD542A" w:rsidRPr="00B40849" w:rsidRDefault="00CD542A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4197" w:type="dxa"/>
          </w:tcPr>
          <w:p w:rsidR="00CD542A" w:rsidRPr="00B40849" w:rsidRDefault="00CD542A" w:rsidP="00D5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528" w:type="dxa"/>
            <w:gridSpan w:val="2"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CD542A" w:rsidRPr="00B40849" w:rsidTr="001C481D">
        <w:trPr>
          <w:trHeight w:val="1171"/>
          <w:tblCellSpacing w:w="20" w:type="dxa"/>
        </w:trPr>
        <w:tc>
          <w:tcPr>
            <w:tcW w:w="5065" w:type="dxa"/>
          </w:tcPr>
          <w:p w:rsidR="00CD542A" w:rsidRPr="00853291" w:rsidRDefault="00CD542A" w:rsidP="00D571C0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853291">
              <w:rPr>
                <w:rFonts w:ascii="Cambria" w:hAnsi="Cambria"/>
                <w:b/>
                <w:sz w:val="16"/>
                <w:szCs w:val="16"/>
              </w:rPr>
              <w:t>CONCESSIONE ASPETTATIVE- CONGEDI-PERMESSI L.104- ORE STUDIO</w:t>
            </w:r>
          </w:p>
        </w:tc>
        <w:tc>
          <w:tcPr>
            <w:tcW w:w="2795" w:type="dxa"/>
          </w:tcPr>
          <w:p w:rsidR="00CD542A" w:rsidRPr="00B40849" w:rsidRDefault="00CD542A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CD542A">
              <w:rPr>
                <w:rFonts w:ascii="Cambria" w:hAnsi="Cambria"/>
                <w:sz w:val="18"/>
                <w:szCs w:val="18"/>
              </w:rPr>
              <w:t>Rilascio dell'aspettativa, dei congedi e dei permessi in carenza dei requisiti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CD542A" w:rsidRPr="00B40849" w:rsidRDefault="00CD542A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CD542A" w:rsidRPr="00B40849" w:rsidRDefault="00CD542A" w:rsidP="00D5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CD542A">
              <w:rPr>
                <w:rFonts w:ascii="Cambria" w:hAnsi="Cambria"/>
                <w:sz w:val="18"/>
                <w:szCs w:val="18"/>
              </w:rPr>
              <w:t>controlli interni a campione - rotazione dei dipendenti nei compiti di controllo- procedura informatizzata per la tracciabilità delle attività</w:t>
            </w:r>
          </w:p>
        </w:tc>
        <w:tc>
          <w:tcPr>
            <w:tcW w:w="1528" w:type="dxa"/>
            <w:gridSpan w:val="2"/>
          </w:tcPr>
          <w:p w:rsidR="00CD542A" w:rsidRPr="00B40849" w:rsidRDefault="00CD542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CD542A">
              <w:rPr>
                <w:rFonts w:ascii="Cambria" w:hAnsi="Cambria"/>
                <w:b/>
                <w:sz w:val="18"/>
                <w:szCs w:val="18"/>
              </w:rPr>
              <w:t>RESPONSABILE SERVIZIO PERSONALE</w:t>
            </w:r>
          </w:p>
        </w:tc>
      </w:tr>
      <w:tr w:rsidR="00CD542A" w:rsidRPr="00B40849" w:rsidTr="001C481D">
        <w:trPr>
          <w:tblCellSpacing w:w="20" w:type="dxa"/>
        </w:trPr>
        <w:tc>
          <w:tcPr>
            <w:tcW w:w="5065" w:type="dxa"/>
          </w:tcPr>
          <w:p w:rsidR="00CD542A" w:rsidRPr="00853291" w:rsidRDefault="00DB21CB" w:rsidP="00D571C0">
            <w:pPr>
              <w:spacing w:after="0" w:line="240" w:lineRule="auto"/>
              <w:rPr>
                <w:rFonts w:ascii="Cambria" w:hAnsi="Cambria"/>
                <w:b/>
                <w:sz w:val="16"/>
                <w:szCs w:val="16"/>
              </w:rPr>
            </w:pPr>
            <w:r w:rsidRPr="00853291">
              <w:rPr>
                <w:rFonts w:ascii="Cambria" w:hAnsi="Cambria"/>
                <w:b/>
                <w:sz w:val="16"/>
                <w:szCs w:val="16"/>
              </w:rPr>
              <w:t xml:space="preserve">CONTROLLO ESIGENZE GIUSTIFICATIVE PER ATTIVAZIONE TIPOLOGIA CONTRATTUALE </w:t>
            </w:r>
          </w:p>
        </w:tc>
        <w:tc>
          <w:tcPr>
            <w:tcW w:w="2795" w:type="dxa"/>
          </w:tcPr>
          <w:p w:rsidR="00CD542A" w:rsidRPr="00DB21CB" w:rsidRDefault="00DB21CB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</w:t>
            </w:r>
            <w:r w:rsidRPr="00DB21CB">
              <w:rPr>
                <w:rFonts w:ascii="Cambria" w:hAnsi="Cambria"/>
                <w:sz w:val="18"/>
                <w:szCs w:val="18"/>
              </w:rPr>
              <w:t xml:space="preserve">istorsione ed </w:t>
            </w:r>
            <w:proofErr w:type="spellStart"/>
            <w:r w:rsidRPr="00DB21CB">
              <w:rPr>
                <w:rFonts w:ascii="Cambria" w:hAnsi="Cambria"/>
                <w:sz w:val="18"/>
                <w:szCs w:val="18"/>
              </w:rPr>
              <w:t>erratta</w:t>
            </w:r>
            <w:proofErr w:type="spellEnd"/>
            <w:r w:rsidRPr="00DB21CB">
              <w:rPr>
                <w:rFonts w:ascii="Cambria" w:hAnsi="Cambria"/>
                <w:sz w:val="18"/>
                <w:szCs w:val="18"/>
              </w:rPr>
              <w:t xml:space="preserve"> valutazione circa le esigenze giustificative  predisposte "su misura" per favorire lavoratore predeterminato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CD542A" w:rsidRPr="00B40849" w:rsidRDefault="00DB21CB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Medio </w:t>
            </w:r>
          </w:p>
        </w:tc>
        <w:tc>
          <w:tcPr>
            <w:tcW w:w="4197" w:type="dxa"/>
          </w:tcPr>
          <w:p w:rsidR="00CD542A" w:rsidRPr="00B40849" w:rsidRDefault="00DB21CB" w:rsidP="00D571C0">
            <w:pPr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DB21CB">
              <w:rPr>
                <w:rFonts w:ascii="Cambria" w:hAnsi="Cambria"/>
                <w:sz w:val="18"/>
                <w:szCs w:val="18"/>
              </w:rPr>
              <w:t>standardizzazione della procedura,   rotazione dipendenti nei compiti di controllo</w:t>
            </w:r>
          </w:p>
        </w:tc>
        <w:tc>
          <w:tcPr>
            <w:tcW w:w="1528" w:type="dxa"/>
            <w:gridSpan w:val="2"/>
          </w:tcPr>
          <w:p w:rsidR="00CD542A" w:rsidRPr="00B40849" w:rsidRDefault="00DB21CB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DB21CB">
              <w:rPr>
                <w:rFonts w:ascii="Cambria" w:hAnsi="Cambria"/>
                <w:b/>
                <w:sz w:val="18"/>
                <w:szCs w:val="18"/>
              </w:rPr>
              <w:t>RESPONSABILE SERVIZIO PERSONALE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E</w:t>
            </w:r>
            <w:r w:rsidRPr="00DB21CB">
              <w:rPr>
                <w:rFonts w:ascii="Cambria" w:hAnsi="Cambria"/>
                <w:b/>
                <w:sz w:val="18"/>
                <w:szCs w:val="18"/>
              </w:rPr>
              <w:t xml:space="preserve"> SEGRETARIO</w:t>
            </w:r>
          </w:p>
        </w:tc>
      </w:tr>
      <w:tr w:rsidR="00CD542A" w:rsidRPr="00B40849" w:rsidTr="001C481D">
        <w:trPr>
          <w:tblCellSpacing w:w="20" w:type="dxa"/>
        </w:trPr>
        <w:tc>
          <w:tcPr>
            <w:tcW w:w="5065" w:type="dxa"/>
          </w:tcPr>
          <w:p w:rsidR="00CD542A" w:rsidRPr="00853291" w:rsidRDefault="00853291" w:rsidP="00D571C0">
            <w:pPr>
              <w:spacing w:after="0" w:line="240" w:lineRule="auto"/>
              <w:rPr>
                <w:rFonts w:asciiTheme="majorHAnsi" w:hAnsiTheme="majorHAnsi"/>
                <w:b/>
                <w:sz w:val="16"/>
                <w:szCs w:val="16"/>
              </w:rPr>
            </w:pPr>
            <w:r w:rsidRPr="00853291">
              <w:rPr>
                <w:rFonts w:asciiTheme="majorHAnsi" w:eastAsia="Times New Roman" w:hAnsiTheme="majorHAnsi"/>
                <w:b/>
                <w:sz w:val="16"/>
                <w:szCs w:val="16"/>
              </w:rPr>
              <w:t xml:space="preserve">EROGAZIONE </w:t>
            </w:r>
            <w:r w:rsidR="002C1C9A">
              <w:rPr>
                <w:rFonts w:asciiTheme="majorHAnsi" w:eastAsia="Times New Roman" w:hAnsiTheme="majorHAnsi"/>
                <w:b/>
                <w:sz w:val="16"/>
                <w:szCs w:val="16"/>
              </w:rPr>
              <w:t xml:space="preserve"> </w:t>
            </w:r>
            <w:r w:rsidRPr="00853291">
              <w:rPr>
                <w:rFonts w:asciiTheme="majorHAnsi" w:eastAsia="Times New Roman" w:hAnsiTheme="majorHAnsi"/>
                <w:b/>
                <w:sz w:val="16"/>
                <w:szCs w:val="16"/>
              </w:rPr>
              <w:t>EMOLUMENTI STIPENDIALI</w:t>
            </w:r>
            <w:r>
              <w:rPr>
                <w:rFonts w:asciiTheme="majorHAnsi" w:eastAsia="Times New Roman" w:hAnsiTheme="majorHAnsi"/>
                <w:b/>
                <w:sz w:val="16"/>
                <w:szCs w:val="16"/>
              </w:rPr>
              <w:t xml:space="preserve"> ED ACCESSORIO ATTIVITA’ MENSILE DI ELABORAZIONE STIPENDI E LUIQUIDAZIONE COMPENSI TRATTAMENTO ACESSORIO</w:t>
            </w:r>
          </w:p>
        </w:tc>
        <w:tc>
          <w:tcPr>
            <w:tcW w:w="2795" w:type="dxa"/>
          </w:tcPr>
          <w:p w:rsidR="00853291" w:rsidRDefault="00BB7F3B" w:rsidP="00D571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</w:t>
            </w:r>
            <w:r w:rsidR="00853291">
              <w:rPr>
                <w:color w:val="000000"/>
                <w:sz w:val="20"/>
                <w:szCs w:val="20"/>
              </w:rPr>
              <w:t>anomissione Busta paga</w:t>
            </w:r>
          </w:p>
          <w:p w:rsidR="00CD542A" w:rsidRPr="00B40849" w:rsidRDefault="00CD542A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94" w:type="dxa"/>
            <w:shd w:val="clear" w:color="auto" w:fill="DEEAF6"/>
            <w:vAlign w:val="center"/>
          </w:tcPr>
          <w:p w:rsidR="00CD542A" w:rsidRPr="00B40849" w:rsidRDefault="00853291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CD542A" w:rsidRPr="00B40849" w:rsidRDefault="002C1C9A" w:rsidP="00D571C0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2C1C9A">
              <w:rPr>
                <w:rFonts w:ascii="Cambria" w:hAnsi="Cambria"/>
                <w:sz w:val="18"/>
                <w:szCs w:val="18"/>
              </w:rPr>
              <w:t>procedura informatizzata per la tracciabilità delle attività di liquidazione e pagamento- controlli interni a campione- rotazione dei dipendenti nei compiti di controllo</w:t>
            </w:r>
          </w:p>
        </w:tc>
        <w:tc>
          <w:tcPr>
            <w:tcW w:w="1528" w:type="dxa"/>
            <w:gridSpan w:val="2"/>
          </w:tcPr>
          <w:p w:rsidR="00CD542A" w:rsidRPr="00B40849" w:rsidRDefault="002C1C9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2C1C9A">
              <w:rPr>
                <w:rFonts w:ascii="Cambria" w:hAnsi="Cambria"/>
                <w:b/>
                <w:sz w:val="18"/>
                <w:szCs w:val="18"/>
              </w:rPr>
              <w:t>RESPONSABILE SERVIZIO PERSONALE</w:t>
            </w:r>
          </w:p>
        </w:tc>
      </w:tr>
      <w:tr w:rsidR="00CD542A" w:rsidRPr="00B40849" w:rsidTr="001C481D">
        <w:trPr>
          <w:tblCellSpacing w:w="20" w:type="dxa"/>
        </w:trPr>
        <w:tc>
          <w:tcPr>
            <w:tcW w:w="5065" w:type="dxa"/>
          </w:tcPr>
          <w:p w:rsidR="00CD542A" w:rsidRPr="002C1C9A" w:rsidRDefault="002C1C9A" w:rsidP="00D571C0">
            <w:pPr>
              <w:spacing w:after="0" w:line="240" w:lineRule="auto"/>
              <w:rPr>
                <w:rFonts w:asciiTheme="majorHAnsi" w:hAnsiTheme="majorHAnsi"/>
                <w:b/>
                <w:sz w:val="16"/>
                <w:szCs w:val="16"/>
              </w:rPr>
            </w:pPr>
            <w:r w:rsidRPr="002C1C9A">
              <w:rPr>
                <w:rFonts w:asciiTheme="majorHAnsi" w:hAnsiTheme="majorHAnsi"/>
                <w:b/>
                <w:sz w:val="16"/>
                <w:szCs w:val="16"/>
              </w:rPr>
              <w:t>GESTIONE DEI PROCEDIMENTI DISCIPLINARI COMPORTANTI SANZIONI INFERIORI AI DIECI GIORNI</w:t>
            </w:r>
          </w:p>
        </w:tc>
        <w:tc>
          <w:tcPr>
            <w:tcW w:w="2795" w:type="dxa"/>
          </w:tcPr>
          <w:p w:rsidR="00CD542A" w:rsidRPr="00B40849" w:rsidRDefault="002C1C9A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2C1C9A">
              <w:rPr>
                <w:rFonts w:ascii="Cambria" w:hAnsi="Cambria"/>
                <w:sz w:val="18"/>
                <w:szCs w:val="18"/>
              </w:rPr>
              <w:t>Sanzione non corretta, omessa segnalazione alle autorità competenti in caso di reato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CD542A" w:rsidRPr="00B40849" w:rsidRDefault="002C1C9A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CD542A" w:rsidRPr="00B40849" w:rsidRDefault="002C1C9A" w:rsidP="00D571C0">
            <w:pPr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2C1C9A">
              <w:rPr>
                <w:rFonts w:ascii="Cambria" w:hAnsi="Cambria"/>
                <w:sz w:val="18"/>
                <w:szCs w:val="18"/>
              </w:rPr>
              <w:t>controlli interni a campione - applicazione codice di comportamento</w:t>
            </w:r>
          </w:p>
        </w:tc>
        <w:tc>
          <w:tcPr>
            <w:tcW w:w="1528" w:type="dxa"/>
            <w:gridSpan w:val="2"/>
          </w:tcPr>
          <w:p w:rsidR="00CD542A" w:rsidRPr="00B40849" w:rsidRDefault="002C1C9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2C1C9A">
              <w:rPr>
                <w:rFonts w:ascii="Cambria" w:hAnsi="Cambria"/>
                <w:b/>
                <w:sz w:val="18"/>
                <w:szCs w:val="18"/>
              </w:rPr>
              <w:t>TUTTI I RESPONSABILI</w:t>
            </w:r>
          </w:p>
        </w:tc>
      </w:tr>
      <w:tr w:rsidR="00CD542A" w:rsidRPr="002C1C9A" w:rsidTr="001C481D">
        <w:trPr>
          <w:tblCellSpacing w:w="20" w:type="dxa"/>
        </w:trPr>
        <w:tc>
          <w:tcPr>
            <w:tcW w:w="5065" w:type="dxa"/>
          </w:tcPr>
          <w:p w:rsidR="00CD542A" w:rsidRPr="002C1C9A" w:rsidRDefault="002C1C9A" w:rsidP="00D571C0">
            <w:pPr>
              <w:spacing w:after="0" w:line="240" w:lineRule="auto"/>
              <w:rPr>
                <w:rFonts w:asciiTheme="majorHAnsi" w:hAnsiTheme="majorHAnsi"/>
                <w:b/>
                <w:sz w:val="16"/>
                <w:szCs w:val="16"/>
              </w:rPr>
            </w:pPr>
            <w:r w:rsidRPr="002C1C9A">
              <w:rPr>
                <w:rFonts w:asciiTheme="majorHAnsi" w:hAnsiTheme="majorHAnsi"/>
                <w:b/>
                <w:sz w:val="16"/>
                <w:szCs w:val="16"/>
              </w:rPr>
              <w:t>GESTIONE DEI PROCEDIMENTI DISCIPLINARI COMPORTANTI SANZIONI SUPERIORI AI DIECI GIORNI</w:t>
            </w:r>
          </w:p>
        </w:tc>
        <w:tc>
          <w:tcPr>
            <w:tcW w:w="2795" w:type="dxa"/>
          </w:tcPr>
          <w:p w:rsidR="00CD542A" w:rsidRPr="00B40849" w:rsidRDefault="002C1C9A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2C1C9A">
              <w:rPr>
                <w:rFonts w:ascii="Cambria" w:hAnsi="Cambria"/>
                <w:sz w:val="18"/>
                <w:szCs w:val="18"/>
              </w:rPr>
              <w:t>Sanzione non corretta, omessa segnalazione alle autorità competenti in caso di reato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CD542A" w:rsidRPr="00B40849" w:rsidRDefault="002C1C9A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2C1C9A" w:rsidRDefault="002C1C9A" w:rsidP="00D5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</w:p>
          <w:p w:rsidR="00CD542A" w:rsidRPr="002C1C9A" w:rsidRDefault="002C1C9A" w:rsidP="00D571C0">
            <w:pPr>
              <w:ind w:firstLine="28"/>
              <w:rPr>
                <w:rFonts w:ascii="Cambria" w:hAnsi="Cambria"/>
                <w:sz w:val="18"/>
                <w:szCs w:val="18"/>
              </w:rPr>
            </w:pPr>
            <w:r w:rsidRPr="002C1C9A">
              <w:rPr>
                <w:rFonts w:ascii="Cambria" w:hAnsi="Cambria"/>
                <w:sz w:val="18"/>
                <w:szCs w:val="18"/>
              </w:rPr>
              <w:t>controlli interni a campione - applicazione codice di comportamento</w:t>
            </w:r>
          </w:p>
        </w:tc>
        <w:tc>
          <w:tcPr>
            <w:tcW w:w="1528" w:type="dxa"/>
            <w:gridSpan w:val="2"/>
          </w:tcPr>
          <w:p w:rsidR="002C1C9A" w:rsidRPr="002C1C9A" w:rsidRDefault="002C1C9A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  <w:p w:rsidR="00CD542A" w:rsidRPr="002C1C9A" w:rsidRDefault="002C1C9A" w:rsidP="00D571C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2C1C9A">
              <w:rPr>
                <w:rFonts w:ascii="Cambria" w:hAnsi="Cambria"/>
                <w:b/>
                <w:sz w:val="18"/>
                <w:szCs w:val="18"/>
              </w:rPr>
              <w:t>SEGRETARIO COMUNALE</w:t>
            </w:r>
          </w:p>
        </w:tc>
      </w:tr>
      <w:tr w:rsidR="00CD542A" w:rsidRPr="00B40849" w:rsidTr="001C481D">
        <w:trPr>
          <w:tblCellSpacing w:w="20" w:type="dxa"/>
        </w:trPr>
        <w:tc>
          <w:tcPr>
            <w:tcW w:w="5065" w:type="dxa"/>
          </w:tcPr>
          <w:p w:rsidR="00CD542A" w:rsidRPr="00B74000" w:rsidRDefault="00097ED6" w:rsidP="00D571C0">
            <w:pPr>
              <w:spacing w:after="0" w:line="240" w:lineRule="auto"/>
              <w:rPr>
                <w:rFonts w:asciiTheme="majorHAnsi" w:hAnsiTheme="majorHAnsi"/>
                <w:b/>
                <w:sz w:val="16"/>
                <w:szCs w:val="16"/>
              </w:rPr>
            </w:pPr>
            <w:r w:rsidRPr="00B74000">
              <w:rPr>
                <w:rFonts w:asciiTheme="majorHAnsi" w:hAnsiTheme="majorHAnsi"/>
                <w:b/>
                <w:sz w:val="16"/>
                <w:szCs w:val="16"/>
              </w:rPr>
              <w:t>GESTIONE DI PROCEDURA RILEVAZIONE PRESENZE</w:t>
            </w:r>
          </w:p>
        </w:tc>
        <w:tc>
          <w:tcPr>
            <w:tcW w:w="2795" w:type="dxa"/>
          </w:tcPr>
          <w:p w:rsidR="00CD542A" w:rsidRPr="00B40849" w:rsidRDefault="00717DBD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717DBD">
              <w:rPr>
                <w:rFonts w:ascii="Cambria" w:hAnsi="Cambria"/>
                <w:sz w:val="18"/>
                <w:szCs w:val="18"/>
              </w:rPr>
              <w:t>Manomissione del cartellino - falsa attestazione della presenza. Il rischio è trasversale a tutti i settori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CD542A" w:rsidRPr="00B40849" w:rsidRDefault="00717DBD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Medio </w:t>
            </w:r>
          </w:p>
        </w:tc>
        <w:tc>
          <w:tcPr>
            <w:tcW w:w="4197" w:type="dxa"/>
          </w:tcPr>
          <w:p w:rsidR="00CD542A" w:rsidRPr="00B40849" w:rsidRDefault="00B74000" w:rsidP="00D5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B74000">
              <w:rPr>
                <w:rFonts w:ascii="Cambria" w:hAnsi="Cambria"/>
                <w:sz w:val="18"/>
                <w:szCs w:val="18"/>
              </w:rPr>
              <w:t>controlli interni a campione - rotazione dei dipendenti nei compiti di controllo interno- applicazione codice di comportamento</w:t>
            </w:r>
          </w:p>
        </w:tc>
        <w:tc>
          <w:tcPr>
            <w:tcW w:w="1528" w:type="dxa"/>
            <w:gridSpan w:val="2"/>
          </w:tcPr>
          <w:p w:rsidR="00B74000" w:rsidRDefault="00B74000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</w:p>
          <w:p w:rsidR="00CD542A" w:rsidRPr="00B74000" w:rsidRDefault="00B74000" w:rsidP="00D571C0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B74000">
              <w:rPr>
                <w:rFonts w:ascii="Cambria" w:hAnsi="Cambria"/>
                <w:b/>
                <w:sz w:val="18"/>
                <w:szCs w:val="18"/>
              </w:rPr>
              <w:t>RESPONSABILE SERVIZIO PERSONALE</w:t>
            </w:r>
          </w:p>
        </w:tc>
      </w:tr>
      <w:tr w:rsidR="00B74000" w:rsidRPr="00B40849" w:rsidTr="001C481D">
        <w:trPr>
          <w:tblCellSpacing w:w="20" w:type="dxa"/>
        </w:trPr>
        <w:tc>
          <w:tcPr>
            <w:tcW w:w="5065" w:type="dxa"/>
          </w:tcPr>
          <w:p w:rsidR="00B74000" w:rsidRPr="00B74000" w:rsidRDefault="00B74000" w:rsidP="00D571C0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6"/>
              </w:rPr>
            </w:pPr>
            <w:r w:rsidRPr="00B74000">
              <w:rPr>
                <w:rFonts w:asciiTheme="majorHAnsi" w:hAnsiTheme="majorHAnsi"/>
                <w:b/>
                <w:sz w:val="18"/>
                <w:szCs w:val="16"/>
              </w:rPr>
              <w:t xml:space="preserve">ISTRUTTORIA E PREDISPOSIZIONE DELLE AUTORIZZAZIONI DEGLI INCARICHI ESTERNI DEI DIPENDENTI , COMUNICAZIONE DEGLI STESSI IN PERLA </w:t>
            </w:r>
            <w:r w:rsidRPr="00B74000">
              <w:rPr>
                <w:rFonts w:asciiTheme="majorHAnsi" w:hAnsiTheme="majorHAnsi"/>
                <w:b/>
                <w:sz w:val="18"/>
                <w:szCs w:val="16"/>
              </w:rPr>
              <w:lastRenderedPageBreak/>
              <w:t>PA</w:t>
            </w:r>
          </w:p>
        </w:tc>
        <w:tc>
          <w:tcPr>
            <w:tcW w:w="2795" w:type="dxa"/>
          </w:tcPr>
          <w:p w:rsidR="00B74000" w:rsidRPr="00B40849" w:rsidRDefault="00B74000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B74000">
              <w:rPr>
                <w:rFonts w:ascii="Cambria" w:hAnsi="Cambria"/>
                <w:sz w:val="18"/>
                <w:szCs w:val="18"/>
              </w:rPr>
              <w:lastRenderedPageBreak/>
              <w:t>Omessa segnalazione, omessa verifica di eventuali incompatibilità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B74000" w:rsidRPr="00B40849" w:rsidRDefault="00B74000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B74000" w:rsidRPr="00B40849" w:rsidRDefault="00B74000" w:rsidP="00D5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B74000">
              <w:rPr>
                <w:rFonts w:ascii="Cambria" w:hAnsi="Cambria"/>
                <w:sz w:val="18"/>
                <w:szCs w:val="18"/>
              </w:rPr>
              <w:t>- controlli a campione</w:t>
            </w:r>
          </w:p>
        </w:tc>
        <w:tc>
          <w:tcPr>
            <w:tcW w:w="1528" w:type="dxa"/>
            <w:gridSpan w:val="2"/>
          </w:tcPr>
          <w:p w:rsidR="00B74000" w:rsidRPr="00B40849" w:rsidRDefault="00B74000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2C1C9A">
              <w:rPr>
                <w:rFonts w:ascii="Cambria" w:hAnsi="Cambria"/>
                <w:b/>
                <w:sz w:val="18"/>
                <w:szCs w:val="18"/>
              </w:rPr>
              <w:t>TUTTI I RESPONSABILI</w:t>
            </w:r>
          </w:p>
        </w:tc>
      </w:tr>
      <w:tr w:rsidR="00B74000" w:rsidRPr="00B40849" w:rsidTr="001C481D">
        <w:trPr>
          <w:trHeight w:val="1230"/>
          <w:tblCellSpacing w:w="20" w:type="dxa"/>
        </w:trPr>
        <w:tc>
          <w:tcPr>
            <w:tcW w:w="5065" w:type="dxa"/>
          </w:tcPr>
          <w:p w:rsidR="00B74000" w:rsidRPr="00B74000" w:rsidRDefault="00B74000" w:rsidP="00D571C0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6"/>
              </w:rPr>
            </w:pPr>
            <w:r w:rsidRPr="00B74000">
              <w:rPr>
                <w:rFonts w:asciiTheme="majorHAnsi" w:hAnsiTheme="majorHAnsi"/>
                <w:b/>
                <w:sz w:val="18"/>
                <w:szCs w:val="16"/>
              </w:rPr>
              <w:lastRenderedPageBreak/>
              <w:t>PROCEDURA DI ATTIVAZIONE COMANDI/DISTACCHI IN ENTRATA ED USCITA</w:t>
            </w:r>
          </w:p>
        </w:tc>
        <w:tc>
          <w:tcPr>
            <w:tcW w:w="2795" w:type="dxa"/>
          </w:tcPr>
          <w:p w:rsidR="00B74000" w:rsidRPr="00B40849" w:rsidRDefault="00BB7F3B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V</w:t>
            </w:r>
            <w:r w:rsidR="00B74000" w:rsidRPr="00B74000">
              <w:rPr>
                <w:rFonts w:ascii="Cambria" w:hAnsi="Cambria"/>
                <w:sz w:val="18"/>
                <w:szCs w:val="18"/>
              </w:rPr>
              <w:t>alutazione fuorviante dell'Istituto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B74000" w:rsidRPr="00B40849" w:rsidRDefault="00B74000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B74000" w:rsidRPr="00B40849" w:rsidRDefault="00B74000" w:rsidP="00D5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B74000">
              <w:rPr>
                <w:rFonts w:ascii="Cambria" w:hAnsi="Cambria"/>
                <w:sz w:val="18"/>
                <w:szCs w:val="18"/>
              </w:rPr>
              <w:t>pubblicazione istruttoria  ,  rotazione dipendenti nei compiti di controllo</w:t>
            </w:r>
          </w:p>
        </w:tc>
        <w:tc>
          <w:tcPr>
            <w:tcW w:w="1528" w:type="dxa"/>
            <w:gridSpan w:val="2"/>
          </w:tcPr>
          <w:p w:rsidR="00B74000" w:rsidRPr="00B40849" w:rsidRDefault="00B74000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B74000">
              <w:rPr>
                <w:rFonts w:ascii="Cambria" w:hAnsi="Cambria"/>
                <w:b/>
                <w:sz w:val="18"/>
                <w:szCs w:val="18"/>
              </w:rPr>
              <w:t>RESPONSABILE SERVIZIO PERSONALE</w:t>
            </w:r>
          </w:p>
        </w:tc>
      </w:tr>
      <w:tr w:rsidR="00B74000" w:rsidRPr="00B40849" w:rsidTr="001C481D">
        <w:trPr>
          <w:tblCellSpacing w:w="20" w:type="dxa"/>
        </w:trPr>
        <w:tc>
          <w:tcPr>
            <w:tcW w:w="5065" w:type="dxa"/>
          </w:tcPr>
          <w:p w:rsidR="00B74000" w:rsidRPr="00B74000" w:rsidRDefault="00B74000" w:rsidP="00D571C0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6"/>
              </w:rPr>
            </w:pPr>
            <w:r w:rsidRPr="00B74000">
              <w:rPr>
                <w:rFonts w:asciiTheme="majorHAnsi" w:hAnsiTheme="majorHAnsi"/>
                <w:b/>
                <w:sz w:val="18"/>
                <w:szCs w:val="16"/>
              </w:rPr>
              <w:t>SPOSTAMENTI INTERNI, INDICAZIONI E PREDISPOSIZIONE ORDINE DI SERVZIO</w:t>
            </w:r>
          </w:p>
        </w:tc>
        <w:tc>
          <w:tcPr>
            <w:tcW w:w="2795" w:type="dxa"/>
          </w:tcPr>
          <w:p w:rsidR="00B74000" w:rsidRPr="00B40849" w:rsidRDefault="00BB7F3B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BB7F3B">
              <w:rPr>
                <w:rFonts w:ascii="Cambria" w:hAnsi="Cambria"/>
                <w:sz w:val="18"/>
                <w:szCs w:val="18"/>
              </w:rPr>
              <w:t>discrezionalità nella fase di valutazione e scelta del dipendente in mobilità - rischio di un accordo collusivo tra dipendente e dirigente al fine di ottenere la mobilità interna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B74000" w:rsidRPr="00B40849" w:rsidRDefault="00B74000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B74000" w:rsidRPr="00B40849" w:rsidRDefault="00BB7F3B" w:rsidP="00D5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</w:t>
            </w:r>
            <w:r w:rsidRPr="00BB7F3B">
              <w:rPr>
                <w:rFonts w:ascii="Cambria" w:hAnsi="Cambria"/>
                <w:sz w:val="18"/>
                <w:szCs w:val="18"/>
              </w:rPr>
              <w:t>pplicazione regolamento sull'ordinamento dei servizi e uffici - controlli interni a campione</w:t>
            </w:r>
          </w:p>
        </w:tc>
        <w:tc>
          <w:tcPr>
            <w:tcW w:w="1528" w:type="dxa"/>
            <w:gridSpan w:val="2"/>
          </w:tcPr>
          <w:p w:rsidR="00B74000" w:rsidRPr="00B40849" w:rsidRDefault="00BB7F3B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2C1C9A">
              <w:rPr>
                <w:rFonts w:ascii="Cambria" w:hAnsi="Cambria"/>
                <w:b/>
                <w:sz w:val="18"/>
                <w:szCs w:val="18"/>
              </w:rPr>
              <w:t>SEGRETARIO COMUNALE</w:t>
            </w:r>
          </w:p>
        </w:tc>
      </w:tr>
      <w:tr w:rsidR="009623A3" w:rsidRPr="00B40849" w:rsidTr="001C481D">
        <w:trPr>
          <w:trHeight w:val="1486"/>
          <w:tblCellSpacing w:w="20" w:type="dxa"/>
        </w:trPr>
        <w:tc>
          <w:tcPr>
            <w:tcW w:w="5065" w:type="dxa"/>
          </w:tcPr>
          <w:p w:rsidR="009623A3" w:rsidRPr="00B74000" w:rsidRDefault="009623A3" w:rsidP="00D571C0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6"/>
              </w:rPr>
            </w:pPr>
            <w:r w:rsidRPr="00B74000">
              <w:rPr>
                <w:rFonts w:asciiTheme="majorHAnsi" w:hAnsiTheme="majorHAnsi"/>
                <w:b/>
                <w:sz w:val="18"/>
                <w:szCs w:val="16"/>
              </w:rPr>
              <w:t>UTILIZZO MENSA/RIMBORSO PASTO SOSTITUTIVO</w:t>
            </w:r>
          </w:p>
        </w:tc>
        <w:tc>
          <w:tcPr>
            <w:tcW w:w="2795" w:type="dxa"/>
          </w:tcPr>
          <w:p w:rsidR="009623A3" w:rsidRPr="00B40849" w:rsidRDefault="009623A3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BB7F3B">
              <w:rPr>
                <w:rFonts w:ascii="Cambria" w:hAnsi="Cambria"/>
                <w:sz w:val="18"/>
                <w:szCs w:val="18"/>
              </w:rPr>
              <w:t>utilizzo mensa/richiesta rimborso pasto sostitutivo in mancanza dell'effettiva timbratura e quindi del numero di ore minimo volto a garantirne il diritto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9623A3" w:rsidRPr="00B40849" w:rsidRDefault="009623A3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9623A3" w:rsidRPr="00B40849" w:rsidRDefault="009623A3" w:rsidP="00D5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BB7F3B">
              <w:rPr>
                <w:rFonts w:ascii="Cambria" w:hAnsi="Cambria"/>
                <w:sz w:val="18"/>
                <w:szCs w:val="18"/>
              </w:rPr>
              <w:t>standardizzazione della procedura, audit interno,  rotazione dipendenti nei compiti di controllo</w:t>
            </w:r>
          </w:p>
        </w:tc>
        <w:tc>
          <w:tcPr>
            <w:tcW w:w="1528" w:type="dxa"/>
            <w:gridSpan w:val="2"/>
          </w:tcPr>
          <w:p w:rsidR="009623A3" w:rsidRPr="00B40849" w:rsidRDefault="009623A3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BB7F3B">
              <w:rPr>
                <w:rFonts w:ascii="Cambria" w:hAnsi="Cambria"/>
                <w:b/>
                <w:sz w:val="18"/>
                <w:szCs w:val="18"/>
              </w:rPr>
              <w:t>RESPONSABILE SERVIZIO PERSONALE</w:t>
            </w:r>
          </w:p>
        </w:tc>
      </w:tr>
      <w:tr w:rsidR="00B74000" w:rsidRPr="00B40849" w:rsidTr="001C481D">
        <w:trPr>
          <w:trHeight w:val="592"/>
          <w:tblCellSpacing w:w="20" w:type="dxa"/>
        </w:trPr>
        <w:tc>
          <w:tcPr>
            <w:tcW w:w="5065" w:type="dxa"/>
          </w:tcPr>
          <w:p w:rsidR="00B74000" w:rsidRPr="00B74000" w:rsidRDefault="00B74000" w:rsidP="00D571C0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6"/>
              </w:rPr>
            </w:pPr>
            <w:r w:rsidRPr="00B74000">
              <w:rPr>
                <w:rFonts w:asciiTheme="majorHAnsi" w:hAnsiTheme="majorHAnsi"/>
                <w:b/>
                <w:sz w:val="18"/>
                <w:szCs w:val="16"/>
              </w:rPr>
              <w:t>VALUTAZIONE RESPONSABILI DA PARTE DEL NUCLEO DI VALUTAZIONE</w:t>
            </w:r>
          </w:p>
        </w:tc>
        <w:tc>
          <w:tcPr>
            <w:tcW w:w="2795" w:type="dxa"/>
          </w:tcPr>
          <w:p w:rsidR="00B74000" w:rsidRPr="00B40849" w:rsidRDefault="00BB7F3B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BB7F3B">
              <w:rPr>
                <w:rFonts w:ascii="Cambria" w:hAnsi="Cambria"/>
                <w:sz w:val="18"/>
                <w:szCs w:val="18"/>
              </w:rPr>
              <w:t xml:space="preserve">accordi collusivi per </w:t>
            </w:r>
            <w:proofErr w:type="spellStart"/>
            <w:r w:rsidRPr="00BB7F3B">
              <w:rPr>
                <w:rFonts w:ascii="Cambria" w:hAnsi="Cambria"/>
                <w:sz w:val="18"/>
                <w:szCs w:val="18"/>
              </w:rPr>
              <w:t>premialità</w:t>
            </w:r>
            <w:proofErr w:type="spellEnd"/>
            <w:r w:rsidRPr="00BB7F3B">
              <w:rPr>
                <w:rFonts w:ascii="Cambria" w:hAnsi="Cambria"/>
                <w:sz w:val="18"/>
                <w:szCs w:val="18"/>
              </w:rPr>
              <w:t xml:space="preserve"> indebite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B74000" w:rsidRPr="00B40849" w:rsidRDefault="00B74000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B74000" w:rsidRPr="00B40849" w:rsidRDefault="00BB7F3B" w:rsidP="00D5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BB7F3B">
              <w:rPr>
                <w:rFonts w:ascii="Cambria" w:hAnsi="Cambria"/>
                <w:sz w:val="18"/>
                <w:szCs w:val="18"/>
              </w:rPr>
              <w:t>standardizzazione della procedura,   rotazione dipendenti nei compiti di controllo</w:t>
            </w:r>
          </w:p>
        </w:tc>
        <w:tc>
          <w:tcPr>
            <w:tcW w:w="1528" w:type="dxa"/>
            <w:gridSpan w:val="2"/>
          </w:tcPr>
          <w:p w:rsidR="00B74000" w:rsidRPr="00B40849" w:rsidRDefault="00BB7F3B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BB7F3B">
              <w:rPr>
                <w:rFonts w:ascii="Cambria" w:hAnsi="Cambria"/>
                <w:b/>
                <w:sz w:val="18"/>
                <w:szCs w:val="18"/>
              </w:rPr>
              <w:t>SEGRETARIO COMUNALE</w:t>
            </w:r>
          </w:p>
        </w:tc>
      </w:tr>
      <w:tr w:rsidR="00B74000" w:rsidRPr="00B40849" w:rsidTr="001C481D">
        <w:trPr>
          <w:trHeight w:val="1180"/>
          <w:tblCellSpacing w:w="20" w:type="dxa"/>
        </w:trPr>
        <w:tc>
          <w:tcPr>
            <w:tcW w:w="5065" w:type="dxa"/>
          </w:tcPr>
          <w:p w:rsidR="00B74000" w:rsidRPr="00B74000" w:rsidRDefault="00B74000" w:rsidP="00D571C0">
            <w:pPr>
              <w:spacing w:after="0" w:line="240" w:lineRule="auto"/>
              <w:rPr>
                <w:rFonts w:asciiTheme="majorHAnsi" w:hAnsiTheme="majorHAnsi"/>
                <w:b/>
                <w:sz w:val="18"/>
                <w:szCs w:val="16"/>
              </w:rPr>
            </w:pPr>
            <w:r w:rsidRPr="00B74000">
              <w:rPr>
                <w:rFonts w:asciiTheme="majorHAnsi" w:hAnsiTheme="majorHAnsi"/>
                <w:b/>
                <w:sz w:val="18"/>
                <w:szCs w:val="16"/>
              </w:rPr>
              <w:t>VISITE FISCALI SU SEGNALAZIONI DEI RESPONSABILI O DEL SEGRETARIO</w:t>
            </w:r>
          </w:p>
        </w:tc>
        <w:tc>
          <w:tcPr>
            <w:tcW w:w="2795" w:type="dxa"/>
          </w:tcPr>
          <w:p w:rsidR="00B74000" w:rsidRPr="00B40849" w:rsidRDefault="00B50600" w:rsidP="00D571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18"/>
                <w:szCs w:val="18"/>
              </w:rPr>
            </w:pPr>
            <w:r w:rsidRPr="00B50600">
              <w:rPr>
                <w:rFonts w:ascii="Cambria" w:hAnsi="Cambria"/>
                <w:sz w:val="18"/>
                <w:szCs w:val="18"/>
              </w:rPr>
              <w:t>omessa richiesta di visita fiscale</w:t>
            </w:r>
          </w:p>
        </w:tc>
        <w:tc>
          <w:tcPr>
            <w:tcW w:w="1094" w:type="dxa"/>
            <w:shd w:val="clear" w:color="auto" w:fill="DEEAF6"/>
            <w:vAlign w:val="center"/>
          </w:tcPr>
          <w:p w:rsidR="00B74000" w:rsidRPr="00B40849" w:rsidRDefault="00B74000" w:rsidP="00D571C0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Medio</w:t>
            </w:r>
          </w:p>
        </w:tc>
        <w:tc>
          <w:tcPr>
            <w:tcW w:w="4197" w:type="dxa"/>
          </w:tcPr>
          <w:p w:rsidR="00B74000" w:rsidRPr="00B40849" w:rsidRDefault="00B50600" w:rsidP="00D571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B50600">
              <w:rPr>
                <w:rFonts w:ascii="Cambria" w:hAnsi="Cambria"/>
                <w:sz w:val="18"/>
                <w:szCs w:val="18"/>
              </w:rPr>
              <w:t>controlli interni a campione</w:t>
            </w:r>
          </w:p>
        </w:tc>
        <w:tc>
          <w:tcPr>
            <w:tcW w:w="1528" w:type="dxa"/>
            <w:gridSpan w:val="2"/>
          </w:tcPr>
          <w:p w:rsidR="00B74000" w:rsidRPr="00B40849" w:rsidRDefault="00B50600" w:rsidP="00D571C0">
            <w:pPr>
              <w:spacing w:after="0" w:line="240" w:lineRule="auto"/>
              <w:rPr>
                <w:rFonts w:ascii="Cambria" w:hAnsi="Cambria"/>
                <w:b/>
                <w:sz w:val="18"/>
                <w:szCs w:val="18"/>
              </w:rPr>
            </w:pPr>
            <w:r w:rsidRPr="00BB7F3B">
              <w:rPr>
                <w:rFonts w:ascii="Cambria" w:hAnsi="Cambria"/>
                <w:b/>
                <w:sz w:val="18"/>
                <w:szCs w:val="18"/>
              </w:rPr>
              <w:t>RESPONSABILE SERVIZIO PERSONALE</w:t>
            </w:r>
          </w:p>
        </w:tc>
      </w:tr>
    </w:tbl>
    <w:p w:rsidR="0087616D" w:rsidRDefault="00D571C0" w:rsidP="00066EC4">
      <w:pPr>
        <w:pStyle w:val="Didascalia"/>
        <w:keepNext/>
      </w:pPr>
      <w:r>
        <w:br w:type="textWrapping" w:clear="all"/>
      </w:r>
    </w:p>
    <w:p w:rsidR="0087616D" w:rsidRDefault="0087616D" w:rsidP="00D04852">
      <w:pPr>
        <w:jc w:val="center"/>
      </w:pPr>
    </w:p>
    <w:sectPr w:rsidR="0087616D" w:rsidSect="003B1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851" w:left="1134" w:header="708" w:footer="708" w:gutter="0"/>
      <w:pgBorders w:offsetFrom="page">
        <w:top w:val="single" w:sz="2" w:space="24" w:color="C00000"/>
        <w:left w:val="single" w:sz="2" w:space="24" w:color="C00000"/>
        <w:bottom w:val="single" w:sz="2" w:space="24" w:color="C00000"/>
        <w:right w:val="single" w:sz="2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F63" w:rsidRDefault="00B61F63" w:rsidP="002D347A">
      <w:pPr>
        <w:spacing w:after="0" w:line="240" w:lineRule="auto"/>
      </w:pPr>
      <w:r>
        <w:separator/>
      </w:r>
    </w:p>
  </w:endnote>
  <w:endnote w:type="continuationSeparator" w:id="0">
    <w:p w:rsidR="00B61F63" w:rsidRDefault="00B61F63" w:rsidP="002D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87616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87616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87616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F63" w:rsidRDefault="00B61F63" w:rsidP="002D347A">
      <w:pPr>
        <w:spacing w:after="0" w:line="240" w:lineRule="auto"/>
      </w:pPr>
      <w:r>
        <w:separator/>
      </w:r>
    </w:p>
  </w:footnote>
  <w:footnote w:type="continuationSeparator" w:id="0">
    <w:p w:rsidR="00B61F63" w:rsidRDefault="00B61F63" w:rsidP="002D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87616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DF6C99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9997440</wp:posOffset>
              </wp:positionH>
              <wp:positionV relativeFrom="page">
                <wp:posOffset>1521460</wp:posOffset>
              </wp:positionV>
              <wp:extent cx="488315" cy="237490"/>
              <wp:effectExtent l="0" t="6985" r="1270" b="1270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2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16D" w:rsidRDefault="006A3901">
                            <w:pPr>
                              <w:pStyle w:val="Intestazione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500312" w:rsidRPr="00500312">
                              <w:rPr>
                                <w:rStyle w:val="Numeropa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Style w:val="Numeropagina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3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4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po 1" o:spid="_x0000_s1026" style="position:absolute;margin-left:787.2pt;margin-top:119.8pt;width:38.45pt;height:18.7pt;z-index:251660288;mso-position-horizontal-relative:page;mso-position-vertical-relative:page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R+b7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I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VH5vvwAAANoAAAAPAAAAAAAAAAAAAAAAAJgCAABkcnMvZG93bnJl&#10;di54bWxQSwUGAAAAAAQABAD1AAAAhAMAAAAA&#10;" filled="f" stroked="f">
                <v:textbox inset="0,0,0,0">
                  <w:txbxContent>
                    <w:p w:rsidR="0087616D" w:rsidRDefault="006A3901">
                      <w:pPr>
                        <w:pStyle w:val="Intestazione"/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500312" w:rsidRPr="00500312">
                        <w:rPr>
                          <w:rStyle w:val="Numeropa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Style w:val="Numeropagina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oval id="Oval 73" o:spid="_x0000_s1029" style="position:absolute;left:1453;top:14832;width:374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y/Or0A&#10;AADaAAAADwAAAGRycy9kb3ducmV2LnhtbERPTYvCMBC9C/6HMIIX0XRFVqmNIguCFw+6HjwOzdgU&#10;m0lJYq3/3ggLe3y872Lb20Z05EPtWMHXLANBXDpdc6Xg8rufrkCEiKyxcUwKXhRguxkOCsy1e/KJ&#10;unOsRArhkKMCE2ObSxlKQxbDzLXEibs5bzEm6CupPT5TuG3kPMu+pcWaU4PBln4Mlffzw6YZ1+DC&#10;9VA+cHmZm8mq99XRL5Uaj/rdGkSkPv6L/9wHrWABnyvJD3Lz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2y/Or0AAADaAAAADwAAAAAAAAAAAAAAAACYAgAAZHJzL2Rvd25yZXYu&#10;eG1sUEsFBgAAAAAEAAQA9QAAAIID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3WyL4A&#10;AADaAAAADwAAAGRycy9kb3ducmV2LnhtbESPwQrCMBBE74L/EFbwpqmCItUoKiherXrwtjZrW2w2&#10;pYm1/r0RBI/DzLxhFqvWlKKh2hWWFYyGEQji1OqCMwXn024wA+E8ssbSMil4k4PVsttZYKzti4/U&#10;JD4TAcIuRgW591UspUtzMuiGtiIO3t3WBn2QdSZ1ja8AN6UcR9FUGiw4LORY0Tan9JE8jYJib0eX&#10;3SY5umsz3cp1edvYy02pfq9dz0F4av0//GsftIIJfK+EG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N1si+AAAA2gAAAA8AAAAAAAAAAAAAAAAAmAIAAGRycy9kb3ducmV2&#10;LnhtbFBLBQYAAAAABAAEAPUAAACDAwAAAAA=&#10;" fillcolor="#84a2c6" stroked="f"/>
              </v:group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16D" w:rsidRDefault="0087616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52"/>
    <w:rsid w:val="00010016"/>
    <w:rsid w:val="00015576"/>
    <w:rsid w:val="00056066"/>
    <w:rsid w:val="00066EC4"/>
    <w:rsid w:val="00097ED6"/>
    <w:rsid w:val="001624AA"/>
    <w:rsid w:val="0017491F"/>
    <w:rsid w:val="001C481D"/>
    <w:rsid w:val="001C4D0C"/>
    <w:rsid w:val="002751F0"/>
    <w:rsid w:val="00277BC9"/>
    <w:rsid w:val="0029792F"/>
    <w:rsid w:val="002C1C9A"/>
    <w:rsid w:val="002D347A"/>
    <w:rsid w:val="002E5144"/>
    <w:rsid w:val="00317EA9"/>
    <w:rsid w:val="00327D22"/>
    <w:rsid w:val="00344685"/>
    <w:rsid w:val="003952FE"/>
    <w:rsid w:val="003B1A5B"/>
    <w:rsid w:val="00432F5E"/>
    <w:rsid w:val="00492012"/>
    <w:rsid w:val="004A02EC"/>
    <w:rsid w:val="00500312"/>
    <w:rsid w:val="005601FA"/>
    <w:rsid w:val="00582B87"/>
    <w:rsid w:val="005A1EC6"/>
    <w:rsid w:val="005D2A02"/>
    <w:rsid w:val="00681460"/>
    <w:rsid w:val="006A3901"/>
    <w:rsid w:val="006C5E49"/>
    <w:rsid w:val="00717DBD"/>
    <w:rsid w:val="007270FE"/>
    <w:rsid w:val="007B7F56"/>
    <w:rsid w:val="00827132"/>
    <w:rsid w:val="00853291"/>
    <w:rsid w:val="008677C4"/>
    <w:rsid w:val="0087616D"/>
    <w:rsid w:val="008A605A"/>
    <w:rsid w:val="00927E6B"/>
    <w:rsid w:val="009623A3"/>
    <w:rsid w:val="009A2FAF"/>
    <w:rsid w:val="009A4F03"/>
    <w:rsid w:val="009D2DC2"/>
    <w:rsid w:val="009E6374"/>
    <w:rsid w:val="00AC43F2"/>
    <w:rsid w:val="00AD2141"/>
    <w:rsid w:val="00B272F9"/>
    <w:rsid w:val="00B40849"/>
    <w:rsid w:val="00B50600"/>
    <w:rsid w:val="00B61F63"/>
    <w:rsid w:val="00B74000"/>
    <w:rsid w:val="00B8582D"/>
    <w:rsid w:val="00BA7F22"/>
    <w:rsid w:val="00BB7E61"/>
    <w:rsid w:val="00BB7F3B"/>
    <w:rsid w:val="00BC50F9"/>
    <w:rsid w:val="00CA4857"/>
    <w:rsid w:val="00CD542A"/>
    <w:rsid w:val="00D04852"/>
    <w:rsid w:val="00D571C0"/>
    <w:rsid w:val="00DB21CB"/>
    <w:rsid w:val="00DF58EC"/>
    <w:rsid w:val="00DF6C99"/>
    <w:rsid w:val="00E260D8"/>
    <w:rsid w:val="00E8799E"/>
    <w:rsid w:val="00EB10AE"/>
    <w:rsid w:val="00F34C59"/>
    <w:rsid w:val="00F54D3A"/>
    <w:rsid w:val="00FB69A2"/>
    <w:rsid w:val="00FF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852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ile1">
    <w:name w:val="Stile1"/>
    <w:basedOn w:val="TabellaWeb2"/>
    <w:uiPriority w:val="99"/>
    <w:rsid w:val="00B8582D"/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rsid w:val="00B8582D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rsid w:val="002D347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D347A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2D347A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7B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B7F5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97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9792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97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9792F"/>
    <w:rPr>
      <w:rFonts w:cs="Times New Roman"/>
    </w:rPr>
  </w:style>
  <w:style w:type="table" w:customStyle="1" w:styleId="Stile11">
    <w:name w:val="Stile11"/>
    <w:basedOn w:val="TabellaWeb2"/>
    <w:uiPriority w:val="99"/>
    <w:rsid w:val="00066EC4"/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idascalia">
    <w:name w:val="caption"/>
    <w:basedOn w:val="Normale"/>
    <w:next w:val="Normale"/>
    <w:uiPriority w:val="99"/>
    <w:qFormat/>
    <w:rsid w:val="00066EC4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Numeroriga">
    <w:name w:val="line number"/>
    <w:basedOn w:val="Carpredefinitoparagrafo"/>
    <w:uiPriority w:val="99"/>
    <w:semiHidden/>
    <w:rsid w:val="00066EC4"/>
    <w:rPr>
      <w:rFonts w:cs="Times New Roman"/>
    </w:rPr>
  </w:style>
  <w:style w:type="character" w:styleId="Numeropagina">
    <w:name w:val="page number"/>
    <w:basedOn w:val="Carpredefinitoparagrafo"/>
    <w:uiPriority w:val="99"/>
    <w:rsid w:val="00066EC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852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ile1">
    <w:name w:val="Stile1"/>
    <w:basedOn w:val="TabellaWeb2"/>
    <w:uiPriority w:val="99"/>
    <w:rsid w:val="00B8582D"/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rsid w:val="00B8582D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notaapidipagina">
    <w:name w:val="footnote text"/>
    <w:basedOn w:val="Normale"/>
    <w:link w:val="TestonotaapidipaginaCarattere"/>
    <w:uiPriority w:val="99"/>
    <w:semiHidden/>
    <w:rsid w:val="002D347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D347A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2D347A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7B7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B7F5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297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9792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2979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9792F"/>
    <w:rPr>
      <w:rFonts w:cs="Times New Roman"/>
    </w:rPr>
  </w:style>
  <w:style w:type="table" w:customStyle="1" w:styleId="Stile11">
    <w:name w:val="Stile11"/>
    <w:basedOn w:val="TabellaWeb2"/>
    <w:uiPriority w:val="99"/>
    <w:rsid w:val="00066EC4"/>
    <w:tblPr/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idascalia">
    <w:name w:val="caption"/>
    <w:basedOn w:val="Normale"/>
    <w:next w:val="Normale"/>
    <w:uiPriority w:val="99"/>
    <w:qFormat/>
    <w:rsid w:val="00066EC4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Numeroriga">
    <w:name w:val="line number"/>
    <w:basedOn w:val="Carpredefinitoparagrafo"/>
    <w:uiPriority w:val="99"/>
    <w:semiHidden/>
    <w:rsid w:val="00066EC4"/>
    <w:rPr>
      <w:rFonts w:cs="Times New Roman"/>
    </w:rPr>
  </w:style>
  <w:style w:type="character" w:styleId="Numeropagina">
    <w:name w:val="page number"/>
    <w:basedOn w:val="Carpredefinitoparagrafo"/>
    <w:uiPriority w:val="99"/>
    <w:rsid w:val="00066EC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3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Ezio Guerci</dc:creator>
  <cp:lastModifiedBy>Barbara Casali</cp:lastModifiedBy>
  <cp:revision>5</cp:revision>
  <cp:lastPrinted>2014-01-28T15:22:00Z</cp:lastPrinted>
  <dcterms:created xsi:type="dcterms:W3CDTF">2018-01-24T10:59:00Z</dcterms:created>
  <dcterms:modified xsi:type="dcterms:W3CDTF">2018-01-30T12:34:00Z</dcterms:modified>
</cp:coreProperties>
</file>