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A5" w:rsidRDefault="006E29D8">
      <w:pPr>
        <w:spacing w:before="63"/>
        <w:ind w:left="6026"/>
      </w:pPr>
      <w:bookmarkStart w:id="0" w:name="Al_Sig._Sindaco_del_Comune_di_Robbio"/>
      <w:bookmarkEnd w:id="0"/>
      <w:r>
        <w:t>Al</w:t>
      </w:r>
      <w:r>
        <w:rPr>
          <w:spacing w:val="-5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Sindaco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Robbio</w:t>
      </w:r>
    </w:p>
    <w:p w:rsidR="001F2EA5" w:rsidRDefault="001F2EA5">
      <w:pPr>
        <w:pStyle w:val="Corpodeltesto"/>
        <w:rPr>
          <w:sz w:val="24"/>
        </w:rPr>
      </w:pPr>
    </w:p>
    <w:p w:rsidR="001F2EA5" w:rsidRDefault="001F2EA5">
      <w:pPr>
        <w:pStyle w:val="Corpodeltesto"/>
        <w:rPr>
          <w:sz w:val="24"/>
        </w:rPr>
      </w:pPr>
    </w:p>
    <w:p w:rsidR="001F2EA5" w:rsidRDefault="001F2EA5">
      <w:pPr>
        <w:pStyle w:val="Corpodeltesto"/>
        <w:rPr>
          <w:sz w:val="30"/>
        </w:rPr>
      </w:pPr>
    </w:p>
    <w:p w:rsidR="001F2EA5" w:rsidRDefault="006E29D8" w:rsidP="006E29D8">
      <w:pPr>
        <w:ind w:left="1436" w:right="131" w:hanging="1320"/>
        <w:jc w:val="both"/>
      </w:pPr>
      <w:r>
        <w:rPr>
          <w:rFonts w:ascii="Arial"/>
          <w:b/>
        </w:rPr>
        <w:t>OGGETTO:</w:t>
      </w:r>
      <w:r>
        <w:rPr>
          <w:rFonts w:ascii="Arial"/>
          <w:b/>
        </w:rPr>
        <w:tab/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estrazione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c</w:t>
      </w:r>
      <w:r>
        <w:t>opie ai sensi della L. 241/90 integrata e modificata dalla L.15/05 e del D.P.R. 12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 n.</w:t>
      </w:r>
      <w:r>
        <w:rPr>
          <w:spacing w:val="-1"/>
        </w:rPr>
        <w:t xml:space="preserve"> </w:t>
      </w:r>
      <w:r>
        <w:t>184.</w: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  <w:rPr>
          <w:sz w:val="18"/>
        </w:rPr>
      </w:pPr>
    </w:p>
    <w:p w:rsidR="001F2EA5" w:rsidRDefault="006E29D8">
      <w:pPr>
        <w:tabs>
          <w:tab w:val="left" w:pos="675"/>
          <w:tab w:val="left" w:pos="2186"/>
          <w:tab w:val="left" w:pos="8353"/>
          <w:tab w:val="left" w:pos="8755"/>
          <w:tab w:val="left" w:pos="9632"/>
        </w:tabs>
        <w:spacing w:before="93"/>
        <w:ind w:left="115"/>
      </w:pPr>
      <w:r>
        <w:t>Il</w:t>
      </w:r>
      <w:r>
        <w:tab/>
        <w:t>sottoscritto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nato</w:t>
      </w:r>
      <w:r>
        <w:tab/>
        <w:t>a</w:t>
      </w:r>
    </w:p>
    <w:p w:rsidR="001F2EA5" w:rsidRDefault="006E29D8">
      <w:pPr>
        <w:tabs>
          <w:tab w:val="left" w:pos="6039"/>
          <w:tab w:val="left" w:pos="7217"/>
          <w:tab w:val="left" w:pos="7767"/>
          <w:tab w:val="left" w:pos="8562"/>
        </w:tabs>
        <w:spacing w:before="127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 xml:space="preserve"> </w:t>
      </w:r>
      <w:r>
        <w:t>(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  <w:r>
        <w:rPr>
          <w:spacing w:val="15"/>
        </w:rPr>
        <w:t xml:space="preserve"> </w:t>
      </w:r>
      <w:r>
        <w:t>residente</w:t>
      </w:r>
    </w:p>
    <w:p w:rsidR="001F2EA5" w:rsidRDefault="006E29D8">
      <w:pPr>
        <w:tabs>
          <w:tab w:val="left" w:pos="593"/>
          <w:tab w:val="left" w:pos="7861"/>
          <w:tab w:val="left" w:pos="8166"/>
          <w:tab w:val="left" w:pos="8912"/>
          <w:tab w:val="left" w:pos="9437"/>
        </w:tabs>
        <w:spacing w:before="125"/>
        <w:ind w:left="115"/>
      </w:pPr>
      <w:r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(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)</w:t>
      </w:r>
      <w:r>
        <w:tab/>
        <w:t>in</w:t>
      </w:r>
      <w:r>
        <w:tab/>
        <w:t>Via</w:t>
      </w:r>
    </w:p>
    <w:p w:rsidR="001F2EA5" w:rsidRDefault="006E29D8">
      <w:pPr>
        <w:tabs>
          <w:tab w:val="left" w:pos="5182"/>
          <w:tab w:val="left" w:pos="8622"/>
        </w:tabs>
        <w:spacing w:before="127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Tel.</w:t>
      </w:r>
      <w:r>
        <w:rPr>
          <w:rFonts w:ascii="Times New Roman" w:hAnsi="Times New Roman"/>
          <w:u w:val="single"/>
        </w:rPr>
        <w:tab/>
      </w:r>
      <w:r>
        <w:t>in qualità</w:t>
      </w:r>
      <w:r>
        <w:rPr>
          <w:spacing w:val="1"/>
        </w:rPr>
        <w:t xml:space="preserve"> </w:t>
      </w:r>
      <w:r>
        <w:t>di</w:t>
      </w:r>
    </w:p>
    <w:p w:rsidR="001F2EA5" w:rsidRDefault="006E29D8">
      <w:pPr>
        <w:tabs>
          <w:tab w:val="left" w:pos="7508"/>
          <w:tab w:val="left" w:pos="9730"/>
        </w:tabs>
        <w:spacing w:before="125" w:line="360" w:lineRule="auto"/>
        <w:ind w:left="115" w:right="16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(specificare,</w:t>
      </w:r>
      <w:r>
        <w:rPr>
          <w:spacing w:val="59"/>
        </w:rPr>
        <w:t xml:space="preserve">   </w:t>
      </w:r>
      <w:r>
        <w:t>ove</w:t>
      </w:r>
      <w:r>
        <w:rPr>
          <w:spacing w:val="-58"/>
        </w:rPr>
        <w:t xml:space="preserve"> </w:t>
      </w:r>
      <w:r>
        <w:t>occorra, i propri poteri rappresentativi e indicare il nominativo del soggetto in rappresentanza del</w:t>
      </w:r>
      <w:r>
        <w:rPr>
          <w:spacing w:val="1"/>
        </w:rPr>
        <w:t xml:space="preserve"> </w:t>
      </w:r>
      <w:r>
        <w:t>quale si agisce allegando la delega sottoscritta da quest’ultimo e la copia del documento di</w:t>
      </w:r>
      <w:r>
        <w:rPr>
          <w:spacing w:val="1"/>
        </w:rPr>
        <w:t xml:space="preserve"> </w:t>
      </w:r>
      <w:r>
        <w:t>riconoscimento)</w:t>
      </w:r>
      <w:r>
        <w:rPr>
          <w:spacing w:val="-9"/>
        </w:rPr>
        <w:t xml:space="preserve"> </w:t>
      </w:r>
      <w:r>
        <w:t>identificato</w:t>
      </w:r>
      <w:r>
        <w:rPr>
          <w:spacing w:val="-8"/>
        </w:rPr>
        <w:t xml:space="preserve"> </w:t>
      </w:r>
      <w:r>
        <w:t xml:space="preserve">mediante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F2EA5" w:rsidRDefault="001F2EA5">
      <w:pPr>
        <w:pStyle w:val="Corpodeltesto"/>
        <w:spacing w:before="9"/>
        <w:rPr>
          <w:rFonts w:ascii="Times New Roman"/>
          <w:sz w:val="13"/>
        </w:rPr>
      </w:pPr>
    </w:p>
    <w:p w:rsidR="001F2EA5" w:rsidRDefault="006E29D8">
      <w:pPr>
        <w:pStyle w:val="Heading1"/>
        <w:spacing w:before="93"/>
        <w:ind w:right="46"/>
      </w:pPr>
      <w:bookmarkStart w:id="1" w:name="C_H_I_E_D_E"/>
      <w:bookmarkEnd w:id="1"/>
      <w:r>
        <w:rPr>
          <w:u w:val="single"/>
        </w:rPr>
        <w:t>C</w:t>
      </w:r>
      <w:r>
        <w:rPr>
          <w:spacing w:val="-1"/>
          <w:u w:val="single"/>
        </w:rPr>
        <w:t xml:space="preserve"> </w:t>
      </w:r>
      <w:r>
        <w:rPr>
          <w:u w:val="single"/>
        </w:rPr>
        <w:t>H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E D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</w:p>
    <w:p w:rsidR="001F2EA5" w:rsidRDefault="001F2EA5">
      <w:pPr>
        <w:pStyle w:val="Corpodeltesto"/>
        <w:spacing w:before="11"/>
        <w:rPr>
          <w:rFonts w:ascii="Arial"/>
          <w:b/>
          <w:sz w:val="13"/>
        </w:rPr>
      </w:pPr>
    </w:p>
    <w:p w:rsidR="001F2EA5" w:rsidRDefault="006E29D8">
      <w:pPr>
        <w:spacing w:before="93"/>
        <w:ind w:left="115"/>
      </w:pPr>
      <w:r>
        <w:rPr>
          <w:rFonts w:ascii="Arial" w:hAnsi="Arial"/>
          <w:b/>
          <w:color w:val="00007F"/>
        </w:rPr>
        <w:t>□</w:t>
      </w:r>
      <w:r>
        <w:rPr>
          <w:rFonts w:ascii="Arial" w:hAnsi="Arial"/>
          <w:b/>
          <w:color w:val="00007F"/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esame</w:t>
      </w:r>
    </w:p>
    <w:p w:rsidR="001F2EA5" w:rsidRDefault="001F2EA5">
      <w:pPr>
        <w:pStyle w:val="Corpodeltesto"/>
        <w:spacing w:before="10"/>
        <w:rPr>
          <w:sz w:val="13"/>
        </w:rPr>
      </w:pPr>
    </w:p>
    <w:p w:rsidR="001F2EA5" w:rsidRDefault="006E29D8">
      <w:pPr>
        <w:pStyle w:val="Heading1"/>
        <w:spacing w:before="93"/>
      </w:pP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ESTRARRE:</w:t>
      </w:r>
    </w:p>
    <w:p w:rsidR="001F2EA5" w:rsidRDefault="001F2EA5">
      <w:pPr>
        <w:pStyle w:val="Corpodeltesto"/>
        <w:rPr>
          <w:rFonts w:ascii="Arial"/>
          <w:b/>
          <w:sz w:val="22"/>
        </w:rPr>
      </w:pPr>
    </w:p>
    <w:p w:rsidR="001F2EA5" w:rsidRDefault="006E29D8">
      <w:pPr>
        <w:pStyle w:val="Paragrafoelenco"/>
        <w:numPr>
          <w:ilvl w:val="0"/>
          <w:numId w:val="2"/>
        </w:numPr>
        <w:tabs>
          <w:tab w:val="left" w:pos="311"/>
          <w:tab w:val="left" w:pos="3655"/>
          <w:tab w:val="left" w:pos="5779"/>
        </w:tabs>
        <w:spacing w:line="252" w:lineRule="exact"/>
        <w:ind w:hanging="196"/>
      </w:pPr>
      <w:r>
        <w:t>copia semplice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carta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libera</w:t>
      </w:r>
      <w:r>
        <w:t>)</w:t>
      </w:r>
      <w:r>
        <w:tab/>
      </w:r>
      <w:r>
        <w:rPr>
          <w:spacing w:val="-1"/>
        </w:rPr>
        <w:t>¨</w:t>
      </w:r>
      <w:r>
        <w:rPr>
          <w:spacing w:val="-14"/>
        </w:rPr>
        <w:t xml:space="preserve"> </w:t>
      </w:r>
      <w:r>
        <w:rPr>
          <w:color w:val="00007F"/>
          <w:spacing w:val="-1"/>
        </w:rPr>
        <w:t>□</w:t>
      </w:r>
      <w:r>
        <w:rPr>
          <w:color w:val="00007F"/>
          <w:spacing w:val="35"/>
        </w:rPr>
        <w:t xml:space="preserve"> </w:t>
      </w:r>
      <w:r>
        <w:rPr>
          <w:spacing w:val="-1"/>
        </w:rPr>
        <w:t>senza</w:t>
      </w:r>
      <w:r>
        <w:rPr>
          <w:spacing w:val="-13"/>
        </w:rPr>
        <w:t xml:space="preserve"> </w:t>
      </w:r>
      <w:r>
        <w:rPr>
          <w:spacing w:val="-1"/>
        </w:rPr>
        <w:t>allegati</w:t>
      </w:r>
      <w:r>
        <w:rPr>
          <w:spacing w:val="-1"/>
        </w:rPr>
        <w:tab/>
      </w:r>
      <w:r>
        <w:rPr>
          <w:color w:val="00007F"/>
          <w:w w:val="95"/>
        </w:rPr>
        <w:t>□</w:t>
      </w:r>
      <w:r>
        <w:rPr>
          <w:color w:val="00007F"/>
          <w:spacing w:val="50"/>
          <w:w w:val="95"/>
        </w:rPr>
        <w:t xml:space="preserve"> </w:t>
      </w:r>
      <w:r>
        <w:rPr>
          <w:w w:val="95"/>
        </w:rPr>
        <w:t>con</w:t>
      </w:r>
      <w:r>
        <w:rPr>
          <w:spacing w:val="-4"/>
          <w:w w:val="95"/>
        </w:rPr>
        <w:t xml:space="preserve"> </w:t>
      </w:r>
      <w:r>
        <w:rPr>
          <w:w w:val="95"/>
        </w:rPr>
        <w:t>allegati</w:t>
      </w:r>
    </w:p>
    <w:p w:rsidR="001F2EA5" w:rsidRDefault="006E29D8">
      <w:pPr>
        <w:pStyle w:val="Paragrafoelenco"/>
        <w:numPr>
          <w:ilvl w:val="0"/>
          <w:numId w:val="2"/>
        </w:numPr>
        <w:tabs>
          <w:tab w:val="left" w:pos="311"/>
        </w:tabs>
        <w:spacing w:line="252" w:lineRule="exact"/>
        <w:ind w:hanging="196"/>
      </w:pPr>
      <w:r>
        <w:t>copia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(</w:t>
      </w:r>
      <w:r>
        <w:rPr>
          <w:rFonts w:ascii="Arial" w:hAnsi="Arial"/>
          <w:i/>
        </w:rPr>
        <w:t>necessita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marca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bollo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€</w:t>
      </w:r>
      <w:r>
        <w:rPr>
          <w:rFonts w:ascii="Arial" w:hAnsi="Arial"/>
          <w:i/>
          <w:spacing w:val="-2"/>
        </w:rPr>
        <w:t xml:space="preserve"> </w:t>
      </w:r>
      <w:r w:rsidR="008A42CD">
        <w:rPr>
          <w:rFonts w:ascii="Arial" w:hAnsi="Arial"/>
          <w:i/>
        </w:rPr>
        <w:t>16,00</w:t>
      </w:r>
      <w:r>
        <w:t>)</w:t>
      </w:r>
    </w:p>
    <w:p w:rsidR="001F2EA5" w:rsidRDefault="001F2EA5">
      <w:pPr>
        <w:pStyle w:val="Corpodeltesto"/>
        <w:rPr>
          <w:sz w:val="22"/>
        </w:rPr>
      </w:pPr>
    </w:p>
    <w:p w:rsidR="001F2EA5" w:rsidRDefault="006E29D8">
      <w:pPr>
        <w:pStyle w:val="Heading1"/>
        <w:spacing w:before="0"/>
        <w:ind w:left="1240" w:right="1294"/>
      </w:pP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atti</w:t>
      </w:r>
      <w:r>
        <w:rPr>
          <w:spacing w:val="-6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estremi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richiesti):</w:t>
      </w:r>
    </w:p>
    <w:p w:rsidR="001F2EA5" w:rsidRDefault="001F2EA5">
      <w:pPr>
        <w:pStyle w:val="Corpodeltesto"/>
        <w:rPr>
          <w:rFonts w:ascii="Arial"/>
          <w:b/>
        </w:rPr>
      </w:pPr>
    </w:p>
    <w:p w:rsidR="001F2EA5" w:rsidRDefault="001F2EA5">
      <w:pPr>
        <w:pStyle w:val="Corpodeltesto"/>
        <w:spacing w:before="2"/>
        <w:rPr>
          <w:rFonts w:ascii="Arial"/>
          <w:b/>
          <w:sz w:val="19"/>
        </w:rPr>
      </w:pPr>
      <w:r w:rsidRPr="001F2EA5">
        <w:pict>
          <v:shape id="_x0000_s1039" style="position:absolute;margin-left:56.8pt;margin-top:13.35pt;width:477.3pt;height:.1pt;z-index:-15728640;mso-wrap-distance-left:0;mso-wrap-distance-right:0;mso-position-horizontal-relative:page" coordorigin="1136,267" coordsize="9546,0" path="m1136,267r9545,e" filled="f" strokeweight=".24447mm">
            <v:path arrowok="t"/>
            <w10:wrap type="topAndBottom" anchorx="page"/>
          </v:shape>
        </w:pict>
      </w:r>
    </w:p>
    <w:p w:rsidR="001F2EA5" w:rsidRDefault="001F2EA5">
      <w:pPr>
        <w:pStyle w:val="Corpodeltesto"/>
        <w:rPr>
          <w:rFonts w:ascii="Arial"/>
          <w:b/>
        </w:rPr>
      </w:pPr>
    </w:p>
    <w:p w:rsidR="001F2EA5" w:rsidRDefault="001F2EA5">
      <w:pPr>
        <w:pStyle w:val="Corpodeltesto"/>
        <w:spacing w:before="10"/>
        <w:rPr>
          <w:rFonts w:ascii="Arial"/>
          <w:b/>
          <w:sz w:val="16"/>
        </w:rPr>
      </w:pPr>
      <w:r w:rsidRPr="001F2EA5">
        <w:pict>
          <v:shape id="_x0000_s1038" style="position:absolute;margin-left:56.8pt;margin-top:12pt;width:477.3pt;height:.1pt;z-index:-15728128;mso-wrap-distance-left:0;mso-wrap-distance-right:0;mso-position-horizontal-relative:page" coordorigin="1136,240" coordsize="9546,0" path="m1136,240r9545,e" filled="f" strokeweight=".24447mm">
            <v:path arrowok="t"/>
            <w10:wrap type="topAndBottom" anchorx="page"/>
          </v:shape>
        </w:pict>
      </w:r>
    </w:p>
    <w:p w:rsidR="001F2EA5" w:rsidRDefault="001F2EA5">
      <w:pPr>
        <w:pStyle w:val="Corpodeltesto"/>
        <w:spacing w:before="7"/>
        <w:rPr>
          <w:rFonts w:ascii="Arial"/>
          <w:b/>
          <w:sz w:val="11"/>
        </w:rPr>
      </w:pPr>
    </w:p>
    <w:p w:rsidR="001F2EA5" w:rsidRDefault="006E29D8">
      <w:pPr>
        <w:spacing w:before="93"/>
        <w:ind w:left="115"/>
      </w:pP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(da</w:t>
      </w:r>
      <w:r>
        <w:rPr>
          <w:spacing w:val="-6"/>
        </w:rPr>
        <w:t xml:space="preserve"> </w:t>
      </w:r>
      <w:r>
        <w:t>specificare):</w: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  <w:spacing w:before="2"/>
        <w:rPr>
          <w:sz w:val="19"/>
        </w:rPr>
      </w:pPr>
      <w:r w:rsidRPr="001F2EA5">
        <w:pict>
          <v:shape id="_x0000_s1037" style="position:absolute;margin-left:56.8pt;margin-top:13.35pt;width:477.3pt;height:.1pt;z-index:-15727616;mso-wrap-distance-left:0;mso-wrap-distance-right:0;mso-position-horizontal-relative:page" coordorigin="1136,267" coordsize="9546,0" path="m1136,267r9545,e" filled="f" strokeweight=".24447mm">
            <v:path arrowok="t"/>
            <w10:wrap type="topAndBottom" anchorx="page"/>
          </v:shape>
        </w:pict>
      </w:r>
      <w:r w:rsidRPr="001F2EA5">
        <w:pict>
          <v:shape id="_x0000_s1036" style="position:absolute;margin-left:56.8pt;margin-top:32.35pt;width:477.3pt;height:.1pt;z-index:-15727104;mso-wrap-distance-left:0;mso-wrap-distance-right:0;mso-position-horizontal-relative:page" coordorigin="1136,647" coordsize="9546,0" path="m1136,647r9545,e" filled="f" strokeweight=".24447mm">
            <v:path arrowok="t"/>
            <w10:wrap type="topAndBottom" anchorx="page"/>
          </v:shape>
        </w:pict>
      </w:r>
    </w:p>
    <w:p w:rsidR="001F2EA5" w:rsidRDefault="001F2EA5">
      <w:pPr>
        <w:pStyle w:val="Corpodeltesto"/>
        <w:spacing w:before="10"/>
        <w:rPr>
          <w:sz w:val="25"/>
        </w:rPr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  <w:spacing w:before="5"/>
        <w:rPr>
          <w:sz w:val="26"/>
        </w:rPr>
      </w:pPr>
    </w:p>
    <w:p w:rsidR="001F2EA5" w:rsidRDefault="006E29D8">
      <w:pPr>
        <w:pStyle w:val="Heading1"/>
        <w:spacing w:before="93"/>
        <w:ind w:left="1240" w:right="1289"/>
      </w:pPr>
      <w:r>
        <w:t>DICHIARA</w:t>
      </w:r>
    </w:p>
    <w:p w:rsidR="001F2EA5" w:rsidRDefault="006E29D8">
      <w:pPr>
        <w:tabs>
          <w:tab w:val="left" w:pos="579"/>
          <w:tab w:val="left" w:pos="851"/>
          <w:tab w:val="left" w:pos="1650"/>
          <w:tab w:val="left" w:pos="2338"/>
          <w:tab w:val="left" w:pos="3381"/>
          <w:tab w:val="left" w:pos="4081"/>
          <w:tab w:val="left" w:pos="4354"/>
          <w:tab w:val="left" w:pos="5413"/>
          <w:tab w:val="left" w:pos="5967"/>
          <w:tab w:val="left" w:pos="9687"/>
        </w:tabs>
        <w:spacing w:before="129"/>
        <w:jc w:val="center"/>
        <w:rPr>
          <w:rFonts w:ascii="Times New Roman"/>
        </w:rPr>
      </w:pPr>
      <w:r>
        <w:t>che</w:t>
      </w:r>
      <w:r>
        <w:tab/>
        <w:t>i</w:t>
      </w:r>
      <w:r>
        <w:tab/>
        <w:t>motivi</w:t>
      </w:r>
      <w:r>
        <w:tab/>
        <w:t>della</w:t>
      </w:r>
      <w:r>
        <w:tab/>
        <w:t>richiesta</w:t>
      </w:r>
      <w:r>
        <w:tab/>
        <w:t>sono</w:t>
      </w:r>
      <w:r>
        <w:tab/>
        <w:t>i</w:t>
      </w:r>
      <w:r>
        <w:tab/>
        <w:t>seguenti</w:t>
      </w:r>
      <w:r>
        <w:tab/>
      </w:r>
      <w:r>
        <w:rPr>
          <w:position w:val="2"/>
        </w:rPr>
        <w:t>(1)</w:t>
      </w:r>
      <w:r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2EA5" w:rsidRDefault="001F2EA5">
      <w:pPr>
        <w:pStyle w:val="Corpodeltesto"/>
        <w:rPr>
          <w:rFonts w:ascii="Times New Roman"/>
        </w:rPr>
      </w:pPr>
    </w:p>
    <w:p w:rsidR="001F2EA5" w:rsidRDefault="001F2EA5">
      <w:pPr>
        <w:pStyle w:val="Corpodeltesto"/>
        <w:spacing w:before="1"/>
        <w:rPr>
          <w:rFonts w:ascii="Times New Roman"/>
          <w:sz w:val="19"/>
        </w:rPr>
      </w:pPr>
      <w:r w:rsidRPr="001F2EA5">
        <w:pict>
          <v:shape id="_x0000_s1035" style="position:absolute;margin-left:56.8pt;margin-top:13.3pt;width:477.3pt;height:.1pt;z-index:-15726592;mso-wrap-distance-left:0;mso-wrap-distance-right:0;mso-position-horizontal-relative:page" coordorigin="1136,266" coordsize="9546,0" path="m1136,266r9545,e" filled="f" strokeweight=".24447mm">
            <v:path arrowok="t"/>
            <w10:wrap type="topAndBottom" anchorx="page"/>
          </v:shape>
        </w:pict>
      </w:r>
    </w:p>
    <w:p w:rsidR="001F2EA5" w:rsidRDefault="001F2EA5">
      <w:pPr>
        <w:pStyle w:val="Corpodeltesto"/>
        <w:rPr>
          <w:rFonts w:ascii="Times New Roman"/>
        </w:rPr>
      </w:pPr>
    </w:p>
    <w:p w:rsidR="001F2EA5" w:rsidRDefault="001F2EA5">
      <w:pPr>
        <w:pStyle w:val="Corpodeltesto"/>
        <w:spacing w:before="10"/>
        <w:rPr>
          <w:rFonts w:ascii="Times New Roman"/>
          <w:sz w:val="16"/>
        </w:rPr>
      </w:pPr>
      <w:r w:rsidRPr="001F2EA5">
        <w:pict>
          <v:shape id="_x0000_s1034" style="position:absolute;margin-left:56.8pt;margin-top:12pt;width:477.3pt;height:.1pt;z-index:-15726080;mso-wrap-distance-left:0;mso-wrap-distance-right:0;mso-position-horizontal-relative:page" coordorigin="1136,240" coordsize="9546,0" path="m1136,240r9545,e" filled="f" strokeweight=".24447mm">
            <v:path arrowok="t"/>
            <w10:wrap type="topAndBottom" anchorx="page"/>
          </v:shape>
        </w:pict>
      </w:r>
    </w:p>
    <w:p w:rsidR="001F2EA5" w:rsidRDefault="001F2EA5">
      <w:pPr>
        <w:rPr>
          <w:rFonts w:ascii="Times New Roman"/>
          <w:sz w:val="16"/>
        </w:rPr>
        <w:sectPr w:rsidR="001F2EA5">
          <w:footerReference w:type="default" r:id="rId7"/>
          <w:type w:val="continuous"/>
          <w:pgSz w:w="11900" w:h="16840"/>
          <w:pgMar w:top="1200" w:right="960" w:bottom="1100" w:left="1020" w:header="720" w:footer="916" w:gutter="0"/>
          <w:pgNumType w:start="1"/>
          <w:cols w:space="720"/>
        </w:sectPr>
      </w:pPr>
    </w:p>
    <w:p w:rsidR="001F2EA5" w:rsidRDefault="006E29D8">
      <w:pPr>
        <w:pStyle w:val="Heading1"/>
        <w:ind w:right="47"/>
      </w:pPr>
      <w:r>
        <w:rPr>
          <w:u w:val="single"/>
        </w:rPr>
        <w:lastRenderedPageBreak/>
        <w:t>D</w:t>
      </w:r>
      <w:r>
        <w:rPr>
          <w:spacing w:val="-1"/>
          <w:u w:val="single"/>
        </w:rPr>
        <w:t xml:space="preserve"> </w:t>
      </w:r>
      <w:r>
        <w:rPr>
          <w:u w:val="single"/>
        </w:rPr>
        <w:t>E L E G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</w:p>
    <w:p w:rsidR="001F2EA5" w:rsidRDefault="001F2EA5">
      <w:pPr>
        <w:pStyle w:val="Corpodeltesto"/>
        <w:spacing w:before="11"/>
        <w:rPr>
          <w:rFonts w:ascii="Arial"/>
          <w:b/>
          <w:sz w:val="13"/>
        </w:rPr>
      </w:pPr>
    </w:p>
    <w:p w:rsidR="001F2EA5" w:rsidRDefault="006E29D8">
      <w:pPr>
        <w:tabs>
          <w:tab w:val="left" w:pos="9793"/>
        </w:tabs>
        <w:spacing w:before="93"/>
        <w:ind w:left="115"/>
        <w:rPr>
          <w:rFonts w:ascii="Times New Roman"/>
        </w:rPr>
      </w:pPr>
      <w:r>
        <w:t>al</w:t>
      </w:r>
      <w:r>
        <w:rPr>
          <w:spacing w:val="54"/>
        </w:rPr>
        <w:t xml:space="preserve"> </w:t>
      </w:r>
      <w:r>
        <w:t>ritiro</w:t>
      </w:r>
      <w:r>
        <w:rPr>
          <w:spacing w:val="52"/>
        </w:rPr>
        <w:t xml:space="preserve"> </w:t>
      </w:r>
      <w:r>
        <w:t>e/o</w:t>
      </w:r>
      <w:r>
        <w:rPr>
          <w:spacing w:val="52"/>
        </w:rPr>
        <w:t xml:space="preserve"> </w:t>
      </w:r>
      <w:r>
        <w:t>alla</w:t>
      </w:r>
      <w:r>
        <w:rPr>
          <w:spacing w:val="54"/>
        </w:rPr>
        <w:t xml:space="preserve"> </w:t>
      </w:r>
      <w:r>
        <w:t>visura</w:t>
      </w:r>
      <w:r>
        <w:rPr>
          <w:spacing w:val="55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atti</w:t>
      </w:r>
      <w:r>
        <w:rPr>
          <w:spacing w:val="54"/>
        </w:rPr>
        <w:t xml:space="preserve"> </w:t>
      </w:r>
      <w:r>
        <w:t>amministrativi</w:t>
      </w:r>
      <w:r>
        <w:rPr>
          <w:spacing w:val="54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 xml:space="preserve">Sig.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2EA5" w:rsidRDefault="001F2EA5">
      <w:pPr>
        <w:pStyle w:val="Corpodeltesto"/>
        <w:spacing w:before="10"/>
        <w:rPr>
          <w:rFonts w:ascii="Times New Roman"/>
          <w:sz w:val="13"/>
        </w:rPr>
      </w:pPr>
    </w:p>
    <w:p w:rsidR="001F2EA5" w:rsidRDefault="001F2EA5">
      <w:pPr>
        <w:rPr>
          <w:rFonts w:ascii="Times New Roman"/>
          <w:sz w:val="13"/>
        </w:rPr>
        <w:sectPr w:rsidR="001F2EA5">
          <w:pgSz w:w="11900" w:h="16840"/>
          <w:pgMar w:top="780" w:right="960" w:bottom="1100" w:left="1020" w:header="0" w:footer="916" w:gutter="0"/>
          <w:cols w:space="720"/>
        </w:sectPr>
      </w:pPr>
    </w:p>
    <w:p w:rsidR="001F2EA5" w:rsidRDefault="006E29D8">
      <w:pPr>
        <w:tabs>
          <w:tab w:val="left" w:pos="869"/>
          <w:tab w:val="left" w:pos="1317"/>
          <w:tab w:val="left" w:pos="6504"/>
        </w:tabs>
        <w:spacing w:before="93"/>
        <w:ind w:left="115"/>
        <w:rPr>
          <w:rFonts w:ascii="Times New Roman"/>
        </w:rPr>
      </w:pPr>
      <w:r>
        <w:lastRenderedPageBreak/>
        <w:t>nato</w:t>
      </w:r>
      <w:r>
        <w:tab/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2EA5" w:rsidRDefault="006E29D8">
      <w:pPr>
        <w:tabs>
          <w:tab w:val="left" w:pos="833"/>
        </w:tabs>
        <w:spacing w:before="93"/>
        <w:ind w:left="116"/>
      </w:pPr>
      <w:r>
        <w:br w:type="column"/>
      </w:r>
      <w:r>
        <w:lastRenderedPageBreak/>
        <w:t>(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)</w:t>
      </w:r>
      <w:r>
        <w:tab/>
        <w:t>il</w:t>
      </w:r>
    </w:p>
    <w:p w:rsidR="001F2EA5" w:rsidRDefault="006E29D8">
      <w:pPr>
        <w:tabs>
          <w:tab w:val="left" w:pos="604"/>
          <w:tab w:val="left" w:pos="1154"/>
          <w:tab w:val="left" w:pos="1949"/>
        </w:tabs>
        <w:spacing w:before="93"/>
        <w:ind w:left="116"/>
      </w:pPr>
      <w:r>
        <w:br w:type="column"/>
      </w: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1F2EA5" w:rsidRDefault="001F2EA5">
      <w:pPr>
        <w:sectPr w:rsidR="001F2EA5">
          <w:type w:val="continuous"/>
          <w:pgSz w:w="11900" w:h="16840"/>
          <w:pgMar w:top="1200" w:right="960" w:bottom="1100" w:left="1020" w:header="720" w:footer="720" w:gutter="0"/>
          <w:cols w:num="3" w:space="720" w:equalWidth="0">
            <w:col w:w="6545" w:space="121"/>
            <w:col w:w="971" w:space="168"/>
            <w:col w:w="2115"/>
          </w:cols>
        </w:sectPr>
      </w:pPr>
    </w:p>
    <w:p w:rsidR="001F2EA5" w:rsidRDefault="001F2EA5">
      <w:pPr>
        <w:pStyle w:val="Corpodeltesto"/>
        <w:spacing w:before="11"/>
        <w:rPr>
          <w:sz w:val="13"/>
        </w:rPr>
      </w:pPr>
    </w:p>
    <w:p w:rsidR="001F2EA5" w:rsidRDefault="006E29D8">
      <w:pPr>
        <w:tabs>
          <w:tab w:val="left" w:pos="4507"/>
          <w:tab w:val="left" w:pos="8630"/>
          <w:tab w:val="left" w:pos="9306"/>
        </w:tabs>
        <w:spacing w:before="93"/>
        <w:ind w:left="115"/>
        <w:rPr>
          <w:rFonts w:ascii="Times New Roman"/>
        </w:rPr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(_ ) Via</w:t>
      </w:r>
      <w:r>
        <w:rPr>
          <w:rFonts w:ascii="Times New Roman"/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2EA5" w:rsidRDefault="001F2EA5">
      <w:pPr>
        <w:pStyle w:val="Corpodeltesto"/>
        <w:spacing w:before="10"/>
        <w:rPr>
          <w:rFonts w:ascii="Times New Roman"/>
          <w:sz w:val="13"/>
        </w:rPr>
      </w:pPr>
    </w:p>
    <w:p w:rsidR="001F2EA5" w:rsidRDefault="006E29D8">
      <w:pPr>
        <w:spacing w:before="93" w:line="480" w:lineRule="auto"/>
        <w:ind w:left="115" w:right="17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interessati l’Ente, ai sensi dell’art. 3 D.P.R. 184/06, è tenuto a dare comunicazione della presen</w:t>
      </w:r>
      <w:r>
        <w:t>te</w:t>
      </w:r>
      <w:r>
        <w:rPr>
          <w:spacing w:val="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agli stessi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 possono</w:t>
      </w:r>
      <w:r>
        <w:rPr>
          <w:spacing w:val="-2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dieci</w:t>
      </w:r>
      <w:r>
        <w:rPr>
          <w:spacing w:val="-1"/>
        </w:rPr>
        <w:t xml:space="preserve"> </w:t>
      </w:r>
      <w:r>
        <w:t>giorni.</w: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  <w:rPr>
          <w:sz w:val="16"/>
        </w:rPr>
      </w:pPr>
    </w:p>
    <w:p w:rsidR="001F2EA5" w:rsidRDefault="006E29D8">
      <w:pPr>
        <w:tabs>
          <w:tab w:val="left" w:pos="2990"/>
          <w:tab w:val="left" w:pos="5071"/>
        </w:tabs>
        <w:spacing w:before="93"/>
        <w:ind w:left="115"/>
      </w:pPr>
      <w:r>
        <w:t>Robbio, 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FIRMA</w: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  <w:spacing w:before="1"/>
        <w:rPr>
          <w:sz w:val="19"/>
        </w:rPr>
      </w:pPr>
      <w:r w:rsidRPr="001F2EA5">
        <w:pict>
          <v:shape id="_x0000_s1033" style="position:absolute;margin-left:269.2pt;margin-top:13.3pt;width:183.55pt;height:.1pt;z-index:-15725568;mso-wrap-distance-left:0;mso-wrap-distance-right:0;mso-position-horizontal-relative:page" coordorigin="5384,266" coordsize="3671,0" path="m5384,266r3670,e" filled="f" strokeweight=".24447mm">
            <v:path arrowok="t"/>
            <w10:wrap type="topAndBottom" anchorx="page"/>
          </v:shape>
        </w:pic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</w:pPr>
    </w:p>
    <w:p w:rsidR="001F2EA5" w:rsidRDefault="001F2EA5">
      <w:pPr>
        <w:pStyle w:val="Corpodeltesto"/>
        <w:spacing w:before="7"/>
        <w:rPr>
          <w:sz w:val="19"/>
        </w:rPr>
      </w:pPr>
    </w:p>
    <w:p w:rsidR="001F2EA5" w:rsidRDefault="006E29D8">
      <w:pPr>
        <w:spacing w:before="93"/>
        <w:ind w:left="115"/>
      </w:pPr>
      <w:r>
        <w:t>Note:</w:t>
      </w:r>
    </w:p>
    <w:p w:rsidR="001F2EA5" w:rsidRDefault="001F2EA5">
      <w:pPr>
        <w:pStyle w:val="Corpodeltesto"/>
        <w:rPr>
          <w:sz w:val="22"/>
        </w:rPr>
      </w:pPr>
    </w:p>
    <w:p w:rsidR="001F2EA5" w:rsidRDefault="006E29D8">
      <w:pPr>
        <w:ind w:left="595" w:right="131" w:hanging="480"/>
        <w:rPr>
          <w:sz w:val="20"/>
        </w:rPr>
      </w:pPr>
      <w:r>
        <w:t>(1)</w:t>
      </w:r>
      <w:r>
        <w:rPr>
          <w:spacing w:val="52"/>
        </w:rPr>
        <w:t xml:space="preserve"> </w:t>
      </w:r>
      <w:r>
        <w:rPr>
          <w:sz w:val="20"/>
        </w:rPr>
        <w:t>Indicare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l’interesse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diretto,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concreto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attuale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3"/>
          <w:sz w:val="20"/>
        </w:rPr>
        <w:t xml:space="preserve"> </w:t>
      </w:r>
      <w:r>
        <w:rPr>
          <w:sz w:val="20"/>
        </w:rPr>
        <w:t>situazione</w:t>
      </w:r>
      <w:r>
        <w:rPr>
          <w:spacing w:val="3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-53"/>
          <w:sz w:val="20"/>
        </w:rPr>
        <w:t xml:space="preserve"> </w:t>
      </w:r>
      <w:r>
        <w:rPr>
          <w:sz w:val="20"/>
        </w:rPr>
        <w:t>tutelata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collegata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184/06).</w:t>
      </w:r>
    </w:p>
    <w:p w:rsidR="001F2EA5" w:rsidRDefault="001F2EA5">
      <w:pPr>
        <w:rPr>
          <w:sz w:val="20"/>
        </w:rPr>
        <w:sectPr w:rsidR="001F2EA5">
          <w:type w:val="continuous"/>
          <w:pgSz w:w="11900" w:h="16840"/>
          <w:pgMar w:top="1200" w:right="960" w:bottom="1100" w:left="1020" w:header="720" w:footer="720" w:gutter="0"/>
          <w:cols w:space="720"/>
        </w:sectPr>
      </w:pPr>
    </w:p>
    <w:p w:rsidR="001F2EA5" w:rsidRDefault="001F2EA5">
      <w:pPr>
        <w:pStyle w:val="Corpodeltesto"/>
        <w:ind w:left="11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5pt;height:30.2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:rsidR="001F2EA5" w:rsidRDefault="006E29D8">
                  <w:pPr>
                    <w:spacing w:before="23"/>
                    <w:ind w:left="3068" w:hanging="25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PROVVEDIMENTO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MERITO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ALLA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RICHIESTA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Arial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ACCESSO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FORMALE A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DOCUMENTI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AMMINISTRATIVI</w:t>
                  </w:r>
                </w:p>
              </w:txbxContent>
            </v:textbox>
            <w10:wrap type="none"/>
            <w10:anchorlock/>
          </v:shape>
        </w:pict>
      </w:r>
    </w:p>
    <w:p w:rsidR="001F2EA5" w:rsidRDefault="001F2EA5">
      <w:pPr>
        <w:pStyle w:val="Corpodeltesto"/>
        <w:spacing w:before="4"/>
        <w:rPr>
          <w:sz w:val="8"/>
        </w:rPr>
      </w:pPr>
    </w:p>
    <w:p w:rsidR="001F2EA5" w:rsidRDefault="006E29D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94"/>
        <w:ind w:hanging="361"/>
        <w:rPr>
          <w:sz w:val="20"/>
        </w:rPr>
      </w:pPr>
      <w:r>
        <w:rPr>
          <w:rFonts w:ascii="Arial" w:hAnsi="Arial"/>
          <w:b/>
          <w:sz w:val="20"/>
        </w:rPr>
        <w:t>Vista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formale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amministrativi presentata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DPR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184/06;</w:t>
      </w:r>
    </w:p>
    <w:p w:rsidR="001F2EA5" w:rsidRDefault="006E29D8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ind w:left="462"/>
        <w:rPr>
          <w:sz w:val="20"/>
        </w:rPr>
      </w:pPr>
      <w:r>
        <w:rPr>
          <w:rFonts w:ascii="Arial" w:hAnsi="Arial"/>
          <w:b/>
          <w:sz w:val="20"/>
        </w:rPr>
        <w:t>Visto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5"/>
          <w:sz w:val="20"/>
        </w:rPr>
        <w:t xml:space="preserve"> </w:t>
      </w:r>
      <w:r>
        <w:rPr>
          <w:sz w:val="20"/>
        </w:rPr>
        <w:t>contro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interessati;</w:t>
      </w:r>
    </w:p>
    <w:p w:rsidR="001F2EA5" w:rsidRDefault="006E29D8">
      <w:pPr>
        <w:pStyle w:val="Paragrafoelenco"/>
        <w:numPr>
          <w:ilvl w:val="0"/>
          <w:numId w:val="1"/>
        </w:numPr>
        <w:tabs>
          <w:tab w:val="left" w:pos="461"/>
          <w:tab w:val="left" w:pos="462"/>
          <w:tab w:val="left" w:pos="9132"/>
        </w:tabs>
        <w:spacing w:before="116"/>
        <w:ind w:left="462"/>
        <w:rPr>
          <w:sz w:val="20"/>
        </w:rPr>
      </w:pPr>
      <w:r>
        <w:rPr>
          <w:rFonts w:ascii="Arial" w:hAnsi="Arial"/>
          <w:b/>
          <w:sz w:val="20"/>
        </w:rPr>
        <w:t>Visto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contro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Signori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1F2EA5" w:rsidRDefault="001F2EA5">
      <w:pPr>
        <w:pStyle w:val="Corpodeltesto"/>
        <w:spacing w:before="2"/>
        <w:rPr>
          <w:sz w:val="25"/>
        </w:rPr>
      </w:pPr>
      <w:r w:rsidRPr="001F2EA5">
        <w:pict>
          <v:shape id="_x0000_s1031" style="position:absolute;margin-left:74.8pt;margin-top:16.8pt;width:433.15pt;height:.1pt;z-index:-15724544;mso-wrap-distance-left:0;mso-wrap-distance-right:0;mso-position-horizontal-relative:page" coordorigin="1496,336" coordsize="8663,0" path="m1496,336r8662,e" filled="f" strokeweight=".63pt">
            <v:path arrowok="t"/>
            <w10:wrap type="topAndBottom" anchorx="page"/>
          </v:shape>
        </w:pict>
      </w:r>
    </w:p>
    <w:p w:rsidR="001F2EA5" w:rsidRDefault="006E29D8">
      <w:pPr>
        <w:pStyle w:val="Paragrafoelenco"/>
        <w:numPr>
          <w:ilvl w:val="0"/>
          <w:numId w:val="1"/>
        </w:numPr>
        <w:tabs>
          <w:tab w:val="left" w:pos="476"/>
        </w:tabs>
        <w:spacing w:before="89"/>
        <w:ind w:left="475" w:right="17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Visto </w:t>
      </w:r>
      <w:r>
        <w:rPr>
          <w:sz w:val="20"/>
        </w:rPr>
        <w:t>che gli eventuali contro interessati sono stati informati ai sensi dell’art. 3 del DPR 184/06 e visto</w:t>
      </w:r>
      <w:r>
        <w:rPr>
          <w:spacing w:val="1"/>
          <w:sz w:val="20"/>
        </w:rPr>
        <w:t xml:space="preserve"> </w:t>
      </w:r>
      <w:r>
        <w:rPr>
          <w:sz w:val="20"/>
        </w:rPr>
        <w:t>che gli stessi</w:t>
      </w:r>
      <w:r>
        <w:rPr>
          <w:spacing w:val="1"/>
          <w:sz w:val="20"/>
        </w:rPr>
        <w:t xml:space="preserve"> </w:t>
      </w:r>
      <w:r>
        <w:rPr>
          <w:sz w:val="20"/>
        </w:rPr>
        <w:t>non hanno presentato motivata opposizione alla richiesta di accesso nel termine di dieci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giorni dalla ricezione della comunicazione; hanno </w:t>
      </w:r>
      <w:r>
        <w:rPr>
          <w:sz w:val="20"/>
        </w:rPr>
        <w:t>presentato motivata opposizione alla richiesta di</w:t>
      </w:r>
      <w:r>
        <w:rPr>
          <w:spacing w:val="1"/>
          <w:sz w:val="20"/>
        </w:rPr>
        <w:t xml:space="preserve"> </w:t>
      </w:r>
      <w:r>
        <w:rPr>
          <w:sz w:val="20"/>
        </w:rPr>
        <w:t>accesso;</w:t>
      </w:r>
    </w:p>
    <w:p w:rsidR="001F2EA5" w:rsidRDefault="006E29D8">
      <w:pPr>
        <w:pStyle w:val="Heading2"/>
        <w:ind w:right="53"/>
        <w:jc w:val="center"/>
      </w:pPr>
      <w:bookmarkStart w:id="2" w:name="IL_RESPONSABILE_DEL_PROCEDIMENTO_DI_ACCE"/>
      <w:bookmarkEnd w:id="2"/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ACCESSO</w:t>
      </w:r>
    </w:p>
    <w:p w:rsidR="001F2EA5" w:rsidRDefault="001F2EA5">
      <w:pPr>
        <w:pStyle w:val="Corpodeltesto"/>
        <w:rPr>
          <w:rFonts w:ascii="Arial"/>
          <w:b/>
          <w:sz w:val="24"/>
        </w:rPr>
      </w:pPr>
    </w:p>
    <w:p w:rsidR="001F2EA5" w:rsidRDefault="006E29D8">
      <w:pPr>
        <w:pStyle w:val="Corpodeltesto"/>
        <w:tabs>
          <w:tab w:val="left" w:pos="6577"/>
          <w:tab w:val="left" w:pos="7889"/>
        </w:tabs>
        <w:spacing w:line="480" w:lineRule="auto"/>
        <w:ind w:left="115" w:right="174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ACCOGLIE </w:t>
      </w:r>
      <w:r>
        <w:t>la richiesta di accesso, specificando che la documentazione potrà essere visionata ENTRO</w:t>
      </w:r>
      <w:r>
        <w:rPr>
          <w:spacing w:val="1"/>
        </w:rPr>
        <w:t xml:space="preserve"> </w:t>
      </w:r>
      <w:r>
        <w:t>TRENTA</w:t>
      </w:r>
      <w:r>
        <w:rPr>
          <w:spacing w:val="72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nei</w:t>
      </w:r>
      <w:r>
        <w:rPr>
          <w:spacing w:val="7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giorni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t>on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-53"/>
        </w:rPr>
        <w:t xml:space="preserve"> </w:t>
      </w:r>
      <w:r>
        <w:t xml:space="preserve">orari: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F2EA5" w:rsidRDefault="006E29D8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ACCOGLIE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LIMITATAMENTE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DOCUMENTI</w:t>
      </w:r>
    </w:p>
    <w:p w:rsidR="001F2EA5" w:rsidRDefault="001F2EA5">
      <w:pPr>
        <w:pStyle w:val="Corpodeltesto"/>
        <w:spacing w:before="1"/>
        <w:rPr>
          <w:rFonts w:ascii="Arial"/>
          <w:b/>
          <w:sz w:val="25"/>
        </w:rPr>
      </w:pPr>
      <w:r w:rsidRPr="001F2EA5">
        <w:pict>
          <v:shape id="_x0000_s1030" style="position:absolute;margin-left:56.8pt;margin-top:16.75pt;width:449.8pt;height:.1pt;z-index:-15724032;mso-wrap-distance-left:0;mso-wrap-distance-right:0;mso-position-horizontal-relative:page" coordorigin="1136,335" coordsize="8996,0" path="m1136,335r8996,e" filled="f" strokeweight=".63pt">
            <v:path arrowok="t"/>
            <w10:wrap type="topAndBottom" anchorx="page"/>
          </v:shape>
        </w:pict>
      </w:r>
    </w:p>
    <w:p w:rsidR="001F2EA5" w:rsidRDefault="006E29D8">
      <w:pPr>
        <w:pStyle w:val="Corpodeltesto"/>
        <w:tabs>
          <w:tab w:val="left" w:pos="9187"/>
        </w:tabs>
        <w:spacing w:before="89"/>
        <w:ind w:left="115"/>
        <w:rPr>
          <w:rFonts w:ascii="Times New Roman"/>
        </w:rPr>
      </w:pP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 xml:space="preserve">motivazioni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F2EA5" w:rsidRDefault="001F2EA5">
      <w:pPr>
        <w:pStyle w:val="Corpodeltesto"/>
        <w:spacing w:before="1"/>
        <w:rPr>
          <w:rFonts w:ascii="Times New Roman"/>
          <w:sz w:val="25"/>
        </w:rPr>
      </w:pPr>
      <w:r w:rsidRPr="001F2EA5">
        <w:pict>
          <v:shape id="_x0000_s1029" style="position:absolute;margin-left:56.8pt;margin-top:16.75pt;width:449.8pt;height:.1pt;z-index:-15723520;mso-wrap-distance-left:0;mso-wrap-distance-right:0;mso-position-horizontal-relative:page" coordorigin="1136,335" coordsize="8996,0" path="m1136,335r8996,e" filled="f" strokeweight=".63pt">
            <v:path arrowok="t"/>
            <w10:wrap type="topAndBottom" anchorx="page"/>
          </v:shape>
        </w:pict>
      </w:r>
    </w:p>
    <w:p w:rsidR="001F2EA5" w:rsidRDefault="006E29D8">
      <w:pPr>
        <w:pStyle w:val="Corpodeltesto"/>
        <w:spacing w:before="89"/>
        <w:ind w:left="115"/>
      </w:pPr>
      <w:r>
        <w:t>specificando</w:t>
      </w:r>
      <w:r>
        <w:rPr>
          <w:spacing w:val="56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documentazione</w:t>
      </w:r>
      <w:r>
        <w:rPr>
          <w:spacing w:val="58"/>
        </w:rPr>
        <w:t xml:space="preserve"> </w:t>
      </w:r>
      <w:r>
        <w:t>potrà</w:t>
      </w:r>
      <w:r>
        <w:rPr>
          <w:spacing w:val="58"/>
        </w:rPr>
        <w:t xml:space="preserve"> </w:t>
      </w:r>
      <w:r>
        <w:t>essere</w:t>
      </w:r>
      <w:r>
        <w:rPr>
          <w:spacing w:val="57"/>
        </w:rPr>
        <w:t xml:space="preserve"> </w:t>
      </w:r>
      <w:r>
        <w:t>visionata</w:t>
      </w:r>
      <w:r>
        <w:rPr>
          <w:spacing w:val="56"/>
        </w:rPr>
        <w:t xml:space="preserve"> </w:t>
      </w:r>
      <w:r>
        <w:t>ENTRO  TRENTA</w:t>
      </w:r>
      <w:r>
        <w:rPr>
          <w:spacing w:val="56"/>
        </w:rPr>
        <w:t xml:space="preserve"> </w:t>
      </w:r>
      <w:r>
        <w:t>GIORNI  presso</w:t>
      </w:r>
      <w:r>
        <w:rPr>
          <w:spacing w:val="57"/>
        </w:rPr>
        <w:t xml:space="preserve"> </w:t>
      </w:r>
      <w:r>
        <w:t>l’Ufficio</w:t>
      </w:r>
    </w:p>
    <w:p w:rsidR="001F2EA5" w:rsidRDefault="006E29D8">
      <w:pPr>
        <w:pStyle w:val="Corpodeltesto"/>
        <w:tabs>
          <w:tab w:val="left" w:pos="5602"/>
        </w:tabs>
        <w:spacing w:before="114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1"/>
        </w:rPr>
        <w:t xml:space="preserve"> </w:t>
      </w:r>
      <w:r>
        <w:t>nei</w:t>
      </w:r>
      <w:r>
        <w:rPr>
          <w:spacing w:val="64"/>
        </w:rPr>
        <w:t xml:space="preserve"> </w:t>
      </w:r>
      <w:r>
        <w:t>seguenti</w:t>
      </w:r>
      <w:r>
        <w:rPr>
          <w:spacing w:val="64"/>
        </w:rPr>
        <w:t xml:space="preserve"> </w:t>
      </w:r>
      <w:r>
        <w:t>giorni</w:t>
      </w:r>
      <w:r>
        <w:rPr>
          <w:spacing w:val="66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seguenti</w:t>
      </w:r>
      <w:r>
        <w:rPr>
          <w:spacing w:val="64"/>
        </w:rPr>
        <w:t xml:space="preserve"> </w:t>
      </w:r>
      <w:r>
        <w:t>orari:</w:t>
      </w:r>
    </w:p>
    <w:p w:rsidR="001F2EA5" w:rsidRDefault="006E29D8">
      <w:pPr>
        <w:pStyle w:val="Corpodeltesto"/>
        <w:tabs>
          <w:tab w:val="left" w:pos="9110"/>
        </w:tabs>
        <w:spacing w:before="116"/>
        <w:ind w:left="1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1F2EA5" w:rsidRDefault="006E29D8">
      <w:pPr>
        <w:pStyle w:val="Heading2"/>
        <w:tabs>
          <w:tab w:val="left" w:pos="9235"/>
        </w:tabs>
        <w:spacing w:before="114"/>
        <w:ind w:left="115"/>
        <w:rPr>
          <w:rFonts w:ascii="Times New Roman" w:hAnsi="Times New Roman"/>
          <w:b w:val="0"/>
        </w:rPr>
      </w:pPr>
      <w:r>
        <w:t>DIFFERISCE</w:t>
      </w:r>
      <w:r>
        <w:rPr>
          <w:spacing w:val="-6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DURATA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1F2EA5" w:rsidRDefault="006E29D8">
      <w:pPr>
        <w:pStyle w:val="Corpodeltesto"/>
        <w:tabs>
          <w:tab w:val="left" w:pos="9153"/>
        </w:tabs>
        <w:spacing w:before="116"/>
        <w:ind w:left="11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184/06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motivazioni</w:t>
      </w:r>
      <w:r>
        <w:rPr>
          <w:rFonts w:ascii="Times New Roman" w:hAnsi="Times New Roman"/>
          <w:u w:val="single"/>
        </w:rPr>
        <w:tab/>
      </w:r>
      <w:r>
        <w:t>;</w:t>
      </w:r>
    </w:p>
    <w:p w:rsidR="001F2EA5" w:rsidRDefault="001F2EA5">
      <w:pPr>
        <w:pStyle w:val="Corpodeltesto"/>
        <w:spacing w:before="1"/>
        <w:rPr>
          <w:sz w:val="25"/>
        </w:rPr>
      </w:pPr>
      <w:r w:rsidRPr="001F2EA5">
        <w:pict>
          <v:shape id="_x0000_s1028" style="position:absolute;margin-left:56.8pt;margin-top:16.75pt;width:455.3pt;height:.1pt;z-index:-15723008;mso-wrap-distance-left:0;mso-wrap-distance-right:0;mso-position-horizontal-relative:page" coordorigin="1136,335" coordsize="9106,0" path="m1136,335r9106,e" filled="f" strokeweight=".63pt">
            <v:path arrowok="t"/>
            <w10:wrap type="topAndBottom" anchorx="page"/>
          </v:shape>
        </w:pict>
      </w:r>
    </w:p>
    <w:p w:rsidR="001F2EA5" w:rsidRDefault="006E29D8">
      <w:pPr>
        <w:spacing w:before="89"/>
        <w:ind w:left="115"/>
        <w:rPr>
          <w:sz w:val="20"/>
        </w:rPr>
      </w:pPr>
      <w:r>
        <w:rPr>
          <w:rFonts w:ascii="Arial" w:hAnsi="Arial"/>
          <w:b/>
          <w:sz w:val="20"/>
        </w:rPr>
        <w:t>RIFIUTA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L’ACCESSO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motivazioni</w:t>
      </w:r>
    </w:p>
    <w:p w:rsidR="001F2EA5" w:rsidRDefault="001F2EA5">
      <w:pPr>
        <w:pStyle w:val="Corpodeltesto"/>
        <w:spacing w:before="1"/>
        <w:rPr>
          <w:sz w:val="25"/>
        </w:rPr>
      </w:pPr>
      <w:r w:rsidRPr="001F2EA5">
        <w:pict>
          <v:shape id="_x0000_s1027" style="position:absolute;margin-left:56.8pt;margin-top:16.75pt;width:455.3pt;height:.1pt;z-index:-15722496;mso-wrap-distance-left:0;mso-wrap-distance-right:0;mso-position-horizontal-relative:page" coordorigin="1136,335" coordsize="9106,0" path="m1136,335r9106,e" filled="f" strokeweight=".63pt">
            <v:path arrowok="t"/>
            <w10:wrap type="topAndBottom" anchorx="page"/>
          </v:shape>
        </w:pict>
      </w:r>
    </w:p>
    <w:p w:rsidR="001F2EA5" w:rsidRDefault="001F2EA5">
      <w:pPr>
        <w:pStyle w:val="Corpodeltesto"/>
        <w:spacing w:before="6"/>
        <w:rPr>
          <w:sz w:val="19"/>
        </w:rPr>
      </w:pPr>
    </w:p>
    <w:p w:rsidR="001F2EA5" w:rsidRDefault="006E29D8">
      <w:pPr>
        <w:pStyle w:val="Corpodeltesto"/>
        <w:spacing w:before="94"/>
        <w:ind w:left="115" w:right="175" w:firstLine="720"/>
        <w:jc w:val="both"/>
      </w:pPr>
      <w:r>
        <w:t>In caso di diniego, di limitazione o di differimento dell’esercizio</w:t>
      </w:r>
      <w:r>
        <w:rPr>
          <w:spacing w:val="55"/>
        </w:rPr>
        <w:t xml:space="preserve"> </w:t>
      </w:r>
      <w:r>
        <w:t>del diritto di accesso, il cittadino ha</w:t>
      </w:r>
      <w:r>
        <w:rPr>
          <w:spacing w:val="1"/>
        </w:rPr>
        <w:t xml:space="preserve"> </w:t>
      </w:r>
      <w:r>
        <w:t xml:space="preserve">sia la possibilità di diretta impugnazione del provvedimento </w:t>
      </w:r>
      <w:proofErr w:type="spellStart"/>
      <w:r>
        <w:t>nanti</w:t>
      </w:r>
      <w:proofErr w:type="spellEnd"/>
      <w:r>
        <w:t xml:space="preserve"> il Tribunale Amministrativo Regionale</w:t>
      </w:r>
      <w:r>
        <w:rPr>
          <w:spacing w:val="1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ricorso</w:t>
      </w:r>
      <w:r>
        <w:rPr>
          <w:spacing w:val="14"/>
        </w:rPr>
        <w:t xml:space="preserve"> </w:t>
      </w:r>
      <w:r>
        <w:t>entro</w:t>
      </w:r>
      <w:r>
        <w:rPr>
          <w:spacing w:val="15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giorni,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norma</w:t>
      </w:r>
      <w:r>
        <w:rPr>
          <w:spacing w:val="13"/>
        </w:rPr>
        <w:t xml:space="preserve"> </w:t>
      </w:r>
      <w:r>
        <w:t>d</w:t>
      </w:r>
      <w:r>
        <w:t>ell’art.</w:t>
      </w:r>
      <w:r>
        <w:rPr>
          <w:spacing w:val="13"/>
        </w:rPr>
        <w:t xml:space="preserve"> </w:t>
      </w:r>
      <w:r>
        <w:t>25,</w:t>
      </w:r>
      <w:r>
        <w:rPr>
          <w:spacing w:val="15"/>
        </w:rPr>
        <w:t xml:space="preserve"> </w:t>
      </w:r>
      <w:r>
        <w:t>comma</w:t>
      </w:r>
      <w:r>
        <w:rPr>
          <w:spacing w:val="15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L.</w:t>
      </w:r>
      <w:r>
        <w:rPr>
          <w:spacing w:val="15"/>
        </w:rPr>
        <w:t xml:space="preserve"> </w:t>
      </w:r>
      <w:r>
        <w:t>241/90,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possibilità</w:t>
      </w:r>
      <w:r>
        <w:rPr>
          <w:spacing w:val="15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 comma 4 del citato art. 25, di chiedere al Difensore Civico competente per ambito territoriale, che sia</w:t>
      </w:r>
      <w:r>
        <w:rPr>
          <w:spacing w:val="1"/>
        </w:rPr>
        <w:t xml:space="preserve"> </w:t>
      </w:r>
      <w:r>
        <w:t>riesaminata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determinazione adottata</w:t>
      </w:r>
      <w:r>
        <w:rPr>
          <w:spacing w:val="-1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comunale.</w:t>
      </w:r>
    </w:p>
    <w:p w:rsidR="001F2EA5" w:rsidRDefault="006E29D8">
      <w:pPr>
        <w:pStyle w:val="Corpodeltesto"/>
        <w:ind w:left="836"/>
        <w:jc w:val="both"/>
      </w:pPr>
      <w:r>
        <w:t>Il</w:t>
      </w:r>
      <w:r>
        <w:rPr>
          <w:spacing w:val="-5"/>
        </w:rPr>
        <w:t xml:space="preserve"> </w:t>
      </w:r>
      <w:r>
        <w:t>Difensore</w:t>
      </w:r>
      <w:r>
        <w:rPr>
          <w:spacing w:val="-4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pronuncia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dell’istanza.</w:t>
      </w:r>
    </w:p>
    <w:p w:rsidR="001F2EA5" w:rsidRDefault="006E29D8">
      <w:pPr>
        <w:pStyle w:val="Corpodeltesto"/>
        <w:ind w:left="115" w:right="180" w:firstLine="720"/>
        <w:jc w:val="both"/>
      </w:pPr>
      <w:r>
        <w:t>Scaduto infruttuosamente tale termine il ricorso si intende respinto. Se il Difensore Civico ritiene</w:t>
      </w:r>
      <w:r>
        <w:rPr>
          <w:spacing w:val="1"/>
        </w:rPr>
        <w:t xml:space="preserve"> </w:t>
      </w:r>
      <w:r>
        <w:t>illegittimo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diniego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differimento,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</w:t>
      </w:r>
      <w:r>
        <w:t>munica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Dirigente/Funzionario</w:t>
      </w:r>
      <w:r>
        <w:rPr>
          <w:spacing w:val="1"/>
        </w:rPr>
        <w:t xml:space="preserve"> </w:t>
      </w:r>
      <w:r>
        <w:t>dell’ufficio responsabile del diritto di accesso. Se quest’ultimo non emana il provvedimento confermativo</w:t>
      </w:r>
      <w:r>
        <w:rPr>
          <w:spacing w:val="1"/>
        </w:rPr>
        <w:t xml:space="preserve"> </w:t>
      </w:r>
      <w:r>
        <w:t>motivato,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ricevimento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Difensore</w:t>
      </w:r>
      <w:r>
        <w:rPr>
          <w:spacing w:val="-3"/>
        </w:rPr>
        <w:t xml:space="preserve"> </w:t>
      </w:r>
      <w:r>
        <w:t>Civico,</w:t>
      </w:r>
      <w:r>
        <w:rPr>
          <w:spacing w:val="-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consentito.</w:t>
      </w:r>
    </w:p>
    <w:p w:rsidR="001F2EA5" w:rsidRDefault="006E29D8">
      <w:pPr>
        <w:pStyle w:val="Corpodeltesto"/>
        <w:ind w:left="115" w:right="175" w:firstLine="720"/>
        <w:jc w:val="both"/>
      </w:pPr>
      <w:r>
        <w:t>Qualora il richiedente l’accesso si sia rivolto al Difensore Civico, il termine di 30 giorni per il ricorso al</w:t>
      </w:r>
      <w:r>
        <w:rPr>
          <w:spacing w:val="-53"/>
        </w:rPr>
        <w:t xml:space="preserve"> </w:t>
      </w:r>
      <w:r>
        <w:t>Tribunale Amministrativo Regionale, previsto dal comma 5, dell’art. 25 della legge, decorre dalla data di</w:t>
      </w:r>
      <w:r>
        <w:rPr>
          <w:spacing w:val="1"/>
        </w:rPr>
        <w:t xml:space="preserve"> </w:t>
      </w:r>
      <w:r>
        <w:t>ricevimento,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richiedente,</w:t>
      </w:r>
      <w:r>
        <w:rPr>
          <w:spacing w:val="-3"/>
        </w:rPr>
        <w:t xml:space="preserve"> </w:t>
      </w:r>
      <w:r>
        <w:t>dell’esito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Difensore</w:t>
      </w:r>
      <w:r>
        <w:rPr>
          <w:spacing w:val="-1"/>
        </w:rPr>
        <w:t xml:space="preserve"> </w:t>
      </w:r>
      <w:r>
        <w:t>Civico.</w:t>
      </w:r>
    </w:p>
    <w:p w:rsidR="001F2EA5" w:rsidRDefault="001F2EA5">
      <w:pPr>
        <w:pStyle w:val="Corpodeltesto"/>
        <w:spacing w:before="10"/>
        <w:rPr>
          <w:sz w:val="11"/>
        </w:rPr>
      </w:pPr>
    </w:p>
    <w:p w:rsidR="001F2EA5" w:rsidRDefault="006E29D8">
      <w:pPr>
        <w:pStyle w:val="Corpodeltesto"/>
        <w:tabs>
          <w:tab w:val="left" w:pos="2893"/>
        </w:tabs>
        <w:spacing w:before="94"/>
        <w:ind w:left="115"/>
        <w:rPr>
          <w:rFonts w:ascii="Times New Roman" w:hAnsi="Times New Roman"/>
        </w:rPr>
      </w:pPr>
      <w:r>
        <w:t xml:space="preserve">Robbio,lì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F2EA5" w:rsidRDefault="006E29D8">
      <w:pPr>
        <w:pStyle w:val="Corpodeltesto"/>
        <w:ind w:left="5720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</w:p>
    <w:p w:rsidR="001F2EA5" w:rsidRDefault="001F2EA5">
      <w:pPr>
        <w:pStyle w:val="Corpodeltesto"/>
      </w:pPr>
    </w:p>
    <w:p w:rsidR="001F2EA5" w:rsidRDefault="001F2EA5">
      <w:pPr>
        <w:pStyle w:val="Corpodeltesto"/>
        <w:spacing w:before="2"/>
        <w:rPr>
          <w:sz w:val="15"/>
        </w:rPr>
      </w:pPr>
      <w:r w:rsidRPr="001F2EA5">
        <w:pict>
          <v:shape id="_x0000_s1026" style="position:absolute;margin-left:305.3pt;margin-top:11pt;width:188.8pt;height:.1pt;z-index:-15721984;mso-wrap-distance-left:0;mso-wrap-distance-right:0;mso-position-horizontal-relative:page" coordorigin="6106,220" coordsize="3776,0" path="m6106,220r3775,e" filled="f" strokeweight=".63pt">
            <v:path arrowok="t"/>
            <w10:wrap type="topAndBottom" anchorx="page"/>
          </v:shape>
        </w:pict>
      </w:r>
    </w:p>
    <w:p w:rsidR="001F2EA5" w:rsidRDefault="001F2EA5">
      <w:pPr>
        <w:rPr>
          <w:sz w:val="15"/>
        </w:rPr>
        <w:sectPr w:rsidR="001F2EA5">
          <w:pgSz w:w="11900" w:h="16840"/>
          <w:pgMar w:top="860" w:right="960" w:bottom="1100" w:left="1020" w:header="0" w:footer="916" w:gutter="0"/>
          <w:cols w:space="720"/>
        </w:sectPr>
      </w:pPr>
    </w:p>
    <w:p w:rsidR="001F2EA5" w:rsidRDefault="006E29D8">
      <w:pPr>
        <w:pStyle w:val="Heading1"/>
      </w:pPr>
      <w:r>
        <w:rPr>
          <w:u w:val="single"/>
        </w:rPr>
        <w:lastRenderedPageBreak/>
        <w:t>PROCEDIMENTO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ACCESSO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FORMALE</w:t>
      </w:r>
      <w:r>
        <w:rPr>
          <w:spacing w:val="-1"/>
          <w:u w:val="single"/>
        </w:rPr>
        <w:t xml:space="preserve"> </w:t>
      </w:r>
      <w:r>
        <w:rPr>
          <w:u w:val="single"/>
        </w:rPr>
        <w:t>AI</w:t>
      </w:r>
      <w:r>
        <w:rPr>
          <w:spacing w:val="-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-3"/>
          <w:u w:val="single"/>
        </w:rPr>
        <w:t xml:space="preserve"> </w:t>
      </w:r>
      <w:r>
        <w:rPr>
          <w:u w:val="single"/>
        </w:rPr>
        <w:t>184/06</w:t>
      </w:r>
    </w:p>
    <w:p w:rsidR="001F2EA5" w:rsidRDefault="001F2EA5">
      <w:pPr>
        <w:pStyle w:val="Corpodeltesto"/>
        <w:spacing w:before="11"/>
        <w:rPr>
          <w:rFonts w:ascii="Arial"/>
          <w:b/>
          <w:sz w:val="13"/>
        </w:rPr>
      </w:pPr>
    </w:p>
    <w:p w:rsidR="001F2EA5" w:rsidRDefault="006E29D8">
      <w:pPr>
        <w:pStyle w:val="Corpodeltesto"/>
        <w:spacing w:before="94"/>
        <w:ind w:left="115" w:right="176"/>
        <w:jc w:val="both"/>
      </w:pPr>
      <w:r>
        <w:t>Presentazione della richiesta scritta e motivata ai sensi della L. 241/90 (all’Unità Organizzativa competente a</w:t>
      </w:r>
      <w:r>
        <w:rPr>
          <w:spacing w:val="-53"/>
        </w:rPr>
        <w:t xml:space="preserve"> </w:t>
      </w:r>
      <w:r>
        <w:t>formare l’atto o a detenerlo stabilmente, ovvero all’Unità Organizzativa competente a detenere stabilmente la</w:t>
      </w:r>
      <w:r>
        <w:rPr>
          <w:spacing w:val="-54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ri</w:t>
      </w:r>
      <w:r>
        <w:t>sulti</w:t>
      </w:r>
      <w:r>
        <w:rPr>
          <w:spacing w:val="-1"/>
        </w:rPr>
        <w:t xml:space="preserve"> </w:t>
      </w:r>
      <w:r>
        <w:t>archiviata)su</w:t>
      </w:r>
      <w:r>
        <w:rPr>
          <w:spacing w:val="-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stampato.</w:t>
      </w:r>
    </w:p>
    <w:p w:rsidR="001F2EA5" w:rsidRDefault="006E29D8">
      <w:pPr>
        <w:pStyle w:val="Corpodeltesto"/>
        <w:ind w:left="115" w:right="174"/>
        <w:jc w:val="both"/>
      </w:pPr>
      <w:r>
        <w:t>Sulla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consentano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richiesto.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materialmente</w:t>
      </w:r>
      <w:r>
        <w:rPr>
          <w:spacing w:val="1"/>
        </w:rPr>
        <w:t xml:space="preserve"> </w:t>
      </w:r>
      <w:r>
        <w:t>esistenti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detenuti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dall’Amministrazione. </w:t>
      </w:r>
      <w:r>
        <w:rPr>
          <w:u w:val="single"/>
        </w:rPr>
        <w:t>La pubblica amministrazione non è tenuta ad elaborare dati in suo possesso al fine di</w:t>
      </w:r>
      <w:r>
        <w:rPr>
          <w:spacing w:val="1"/>
        </w:rPr>
        <w:t xml:space="preserve"> </w:t>
      </w:r>
      <w:r>
        <w:rPr>
          <w:u w:val="single"/>
        </w:rPr>
        <w:t>soddisfare</w:t>
      </w:r>
      <w:r>
        <w:rPr>
          <w:spacing w:val="-2"/>
          <w:u w:val="single"/>
        </w:rPr>
        <w:t xml:space="preserve"> </w:t>
      </w:r>
      <w:r>
        <w:rPr>
          <w:u w:val="single"/>
        </w:rPr>
        <w:t>le richieste di</w:t>
      </w:r>
      <w:r>
        <w:rPr>
          <w:spacing w:val="-1"/>
          <w:u w:val="single"/>
        </w:rPr>
        <w:t xml:space="preserve"> </w:t>
      </w:r>
      <w:r>
        <w:rPr>
          <w:u w:val="single"/>
        </w:rPr>
        <w:t>accesso</w:t>
      </w:r>
      <w:r>
        <w:rPr>
          <w:spacing w:val="3"/>
        </w:rPr>
        <w:t xml:space="preserve"> </w:t>
      </w:r>
      <w:r>
        <w:t>(art. 2).</w:t>
      </w:r>
    </w:p>
    <w:p w:rsidR="001F2EA5" w:rsidRDefault="006E29D8">
      <w:pPr>
        <w:pStyle w:val="Corpodeltesto"/>
        <w:ind w:left="115" w:right="164"/>
        <w:jc w:val="both"/>
      </w:pPr>
      <w:r>
        <w:t>La</w:t>
      </w:r>
      <w:r>
        <w:rPr>
          <w:spacing w:val="1"/>
        </w:rPr>
        <w:t xml:space="preserve"> </w:t>
      </w:r>
      <w:r>
        <w:t>pubbli</w:t>
      </w:r>
      <w:r>
        <w:t>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indirizzata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individua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soggetti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controinteressati</w:t>
      </w:r>
      <w:proofErr w:type="spellEnd"/>
      <w:r>
        <w:t>, è tenuta a dare comunicazione agli stessi, mediante invio di copia con raccomandata con</w:t>
      </w:r>
      <w:r>
        <w:rPr>
          <w:spacing w:val="-53"/>
        </w:rPr>
        <w:t xml:space="preserve"> </w:t>
      </w:r>
      <w:r>
        <w:t>avviso di ricevimento, o per via telematica per coloro che abbian</w:t>
      </w:r>
      <w:r>
        <w:t>o consentito tale forma di comunicazione.</w:t>
      </w:r>
      <w:r>
        <w:rPr>
          <w:spacing w:val="1"/>
        </w:rPr>
        <w:t xml:space="preserve"> </w:t>
      </w:r>
      <w:r>
        <w:t xml:space="preserve">Entro </w:t>
      </w:r>
      <w:r>
        <w:rPr>
          <w:rFonts w:ascii="Arial" w:hAnsi="Arial"/>
          <w:b/>
          <w:u w:val="single"/>
        </w:rPr>
        <w:t>dieci giorni</w:t>
      </w:r>
      <w:r>
        <w:rPr>
          <w:rFonts w:ascii="Arial" w:hAnsi="Arial"/>
          <w:b/>
        </w:rPr>
        <w:t xml:space="preserve"> </w:t>
      </w:r>
      <w:r>
        <w:t xml:space="preserve">dalla ricezione di tale comunicazione, i </w:t>
      </w:r>
      <w:proofErr w:type="spellStart"/>
      <w:r>
        <w:t>controinteressati</w:t>
      </w:r>
      <w:proofErr w:type="spellEnd"/>
      <w:r>
        <w:t xml:space="preserve"> possono presentare una motivata</w:t>
      </w:r>
      <w:r>
        <w:rPr>
          <w:spacing w:val="-53"/>
        </w:rPr>
        <w:t xml:space="preserve"> </w:t>
      </w:r>
      <w:r>
        <w:t>opposizione,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telematica,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accesso.</w:t>
      </w:r>
      <w:r>
        <w:rPr>
          <w:spacing w:val="1"/>
        </w:rPr>
        <w:t xml:space="preserve"> </w:t>
      </w:r>
      <w:r>
        <w:t>Decorso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termine,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provvede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richiesta,</w:t>
      </w:r>
      <w:r>
        <w:rPr>
          <w:spacing w:val="-4"/>
        </w:rPr>
        <w:t xml:space="preserve"> </w:t>
      </w:r>
      <w:r>
        <w:t>accertata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3).</w:t>
      </w:r>
    </w:p>
    <w:p w:rsidR="001F2EA5" w:rsidRDefault="006E29D8">
      <w:pPr>
        <w:pStyle w:val="Corpodeltesto"/>
        <w:ind w:left="115" w:right="169"/>
        <w:jc w:val="both"/>
      </w:pPr>
      <w:r>
        <w:t xml:space="preserve">Il procedimento di accesso deve concludersi nel termine di </w:t>
      </w:r>
      <w:r>
        <w:rPr>
          <w:rFonts w:ascii="Arial" w:hAnsi="Arial"/>
          <w:b/>
          <w:u w:val="single"/>
        </w:rPr>
        <w:t>trenta giorni</w:t>
      </w:r>
      <w:r>
        <w:rPr>
          <w:rFonts w:ascii="Arial" w:hAnsi="Arial"/>
          <w:b/>
        </w:rPr>
        <w:t xml:space="preserve"> </w:t>
      </w:r>
      <w:r>
        <w:t>decorrenti dalla presentazione della</w:t>
      </w:r>
      <w:r>
        <w:rPr>
          <w:spacing w:val="-53"/>
        </w:rPr>
        <w:t xml:space="preserve"> </w:t>
      </w:r>
      <w:r>
        <w:t>richiesta all'ufficio competente. Qualora</w:t>
      </w:r>
      <w:r>
        <w:rPr>
          <w:spacing w:val="1"/>
        </w:rPr>
        <w:t xml:space="preserve"> </w:t>
      </w:r>
      <w:r>
        <w:t>la richiesta sia irregolare</w:t>
      </w:r>
      <w:r>
        <w:rPr>
          <w:spacing w:val="55"/>
        </w:rPr>
        <w:t xml:space="preserve"> </w:t>
      </w:r>
      <w:r>
        <w:t>o incompleta, l’Amministrazione, entro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dieci giorni</w:t>
      </w:r>
      <w:r>
        <w:t>, ne da’ comunicazione al richiedente con raccomandata con avviso di ricevimento ovvero con</w:t>
      </w:r>
      <w:r>
        <w:rPr>
          <w:spacing w:val="1"/>
        </w:rPr>
        <w:t xml:space="preserve"> </w:t>
      </w:r>
      <w:r>
        <w:t>altro mezzo idoneo a comprovarne la ricezione. In tale caso,</w:t>
      </w:r>
      <w:r>
        <w:rPr>
          <w:spacing w:val="1"/>
        </w:rPr>
        <w:t xml:space="preserve"> </w:t>
      </w:r>
      <w:r>
        <w:t>i</w:t>
      </w:r>
      <w:r>
        <w:rPr>
          <w:u w:val="single"/>
        </w:rPr>
        <w:t>l termine del procedime</w:t>
      </w:r>
      <w:r>
        <w:rPr>
          <w:u w:val="single"/>
        </w:rPr>
        <w:t>nto ricomincia a</w:t>
      </w:r>
      <w:r>
        <w:rPr>
          <w:spacing w:val="1"/>
        </w:rPr>
        <w:t xml:space="preserve"> </w:t>
      </w:r>
      <w:r>
        <w:rPr>
          <w:u w:val="single"/>
        </w:rPr>
        <w:t>decorrere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 presentazione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 richiesta</w:t>
      </w:r>
      <w:r>
        <w:rPr>
          <w:spacing w:val="-1"/>
          <w:u w:val="single"/>
        </w:rPr>
        <w:t xml:space="preserve"> </w:t>
      </w:r>
      <w:r>
        <w:rPr>
          <w:u w:val="single"/>
        </w:rPr>
        <w:t>corretta</w:t>
      </w:r>
      <w:r>
        <w:rPr>
          <w:spacing w:val="6"/>
        </w:rPr>
        <w:t xml:space="preserve"> </w:t>
      </w:r>
      <w:r>
        <w:t>(art. 6).</w:t>
      </w:r>
    </w:p>
    <w:p w:rsidR="001F2EA5" w:rsidRDefault="006E29D8">
      <w:pPr>
        <w:pStyle w:val="Corpodeltesto"/>
        <w:ind w:left="115" w:right="170"/>
        <w:jc w:val="both"/>
      </w:pPr>
      <w:r>
        <w:t>L’</w:t>
      </w:r>
      <w:r>
        <w:rPr>
          <w:rFonts w:ascii="Arial" w:hAnsi="Arial"/>
          <w:b/>
        </w:rPr>
        <w:t xml:space="preserve">atto di accoglimento della richiesta di accesso </w:t>
      </w:r>
      <w:r>
        <w:t>contiene l’indicazione dell’Ufficio presso cui rivolgersi,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congruo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ottenerne</w:t>
      </w:r>
      <w:r>
        <w:rPr>
          <w:spacing w:val="1"/>
        </w:rPr>
        <w:t xml:space="preserve"> </w:t>
      </w:r>
      <w:r>
        <w:t>copia.</w:t>
      </w:r>
      <w:r>
        <w:rPr>
          <w:spacing w:val="1"/>
        </w:rPr>
        <w:t xml:space="preserve"> </w:t>
      </w:r>
      <w:r>
        <w:t>L’accoglimento della richiesta di accesso a un documento comporta anche la facoltà di accesso agli altri</w:t>
      </w:r>
      <w:r>
        <w:rPr>
          <w:spacing w:val="1"/>
        </w:rPr>
        <w:t xml:space="preserve"> </w:t>
      </w:r>
      <w:r>
        <w:t>documenti nello stesso richiamati e appartenenti al medesimo procedimento, fatte salve le eccezioni di legge</w:t>
      </w:r>
      <w:r>
        <w:rPr>
          <w:spacing w:val="-53"/>
        </w:rPr>
        <w:t xml:space="preserve"> </w:t>
      </w:r>
      <w:r>
        <w:t>o di rego</w:t>
      </w:r>
      <w:r>
        <w:t xml:space="preserve">lamento. </w:t>
      </w:r>
      <w:r>
        <w:rPr>
          <w:u w:val="single"/>
        </w:rPr>
        <w:t>L’esame dei documenti avviene presso l’ufficio indicato nell’atto di accoglimento della</w:t>
      </w:r>
      <w:r>
        <w:rPr>
          <w:spacing w:val="1"/>
        </w:rPr>
        <w:t xml:space="preserve"> </w:t>
      </w:r>
      <w:r>
        <w:rPr>
          <w:u w:val="single"/>
        </w:rPr>
        <w:t>richiesta, nelle ore di ufficio, alla presenza di personale addetto</w:t>
      </w:r>
      <w:r>
        <w:t>. I documenti sui quali è consentito l’accesso</w:t>
      </w:r>
      <w:r>
        <w:rPr>
          <w:spacing w:val="1"/>
        </w:rPr>
        <w:t xml:space="preserve"> </w:t>
      </w:r>
      <w:r>
        <w:t>non possono essere asportati dal luogo presso</w:t>
      </w:r>
      <w:r>
        <w:t xml:space="preserve"> cui sono dati in visione, o comunque alterati in qualsiasi</w:t>
      </w:r>
      <w:r>
        <w:rPr>
          <w:spacing w:val="1"/>
        </w:rPr>
        <w:t xml:space="preserve"> </w:t>
      </w:r>
      <w:r>
        <w:t>modo. L’esame dei documenti è effettuato dal richiedente o da persona da lui incaricata, con l’eventuale</w:t>
      </w:r>
      <w:r>
        <w:rPr>
          <w:spacing w:val="1"/>
        </w:rPr>
        <w:t xml:space="preserve"> </w:t>
      </w:r>
      <w:r>
        <w:t xml:space="preserve">accompagnamento di altra persona di cui vanno specificate le generalità, che devono essere </w:t>
      </w:r>
      <w:r>
        <w:t>poi registrate in</w:t>
      </w:r>
      <w:r>
        <w:rPr>
          <w:spacing w:val="-53"/>
        </w:rPr>
        <w:t xml:space="preserve"> </w:t>
      </w:r>
      <w:r>
        <w:t xml:space="preserve">calce alla richiesta (art. 7). </w:t>
      </w:r>
      <w:r>
        <w:rPr>
          <w:u w:val="single"/>
        </w:rPr>
        <w:t>Qualora i documenti richiesti non vengano ritirati e/o esaminati entro il termine</w:t>
      </w:r>
      <w:r>
        <w:rPr>
          <w:spacing w:val="1"/>
        </w:rPr>
        <w:t xml:space="preserve"> </w:t>
      </w:r>
      <w:r>
        <w:rPr>
          <w:u w:val="single"/>
        </w:rPr>
        <w:t>previsto</w:t>
      </w:r>
      <w:r>
        <w:rPr>
          <w:spacing w:val="37"/>
          <w:u w:val="single"/>
        </w:rPr>
        <w:t xml:space="preserve"> </w:t>
      </w:r>
      <w:r>
        <w:rPr>
          <w:u w:val="single"/>
        </w:rPr>
        <w:t>nell’atto</w:t>
      </w:r>
      <w:r>
        <w:rPr>
          <w:spacing w:val="35"/>
          <w:u w:val="single"/>
        </w:rPr>
        <w:t xml:space="preserve"> </w:t>
      </w:r>
      <w:r>
        <w:rPr>
          <w:u w:val="single"/>
        </w:rPr>
        <w:t>di</w:t>
      </w:r>
      <w:r>
        <w:rPr>
          <w:spacing w:val="36"/>
          <w:u w:val="single"/>
        </w:rPr>
        <w:t xml:space="preserve"> </w:t>
      </w:r>
      <w:r>
        <w:rPr>
          <w:u w:val="single"/>
        </w:rPr>
        <w:t>accoglimento,</w:t>
      </w:r>
      <w:r>
        <w:rPr>
          <w:spacing w:val="37"/>
          <w:u w:val="single"/>
        </w:rPr>
        <w:t xml:space="preserve"> </w:t>
      </w:r>
      <w:r>
        <w:rPr>
          <w:u w:val="single"/>
        </w:rPr>
        <w:t>gli</w:t>
      </w:r>
      <w:r>
        <w:rPr>
          <w:spacing w:val="36"/>
          <w:u w:val="single"/>
        </w:rPr>
        <w:t xml:space="preserve"> </w:t>
      </w:r>
      <w:r>
        <w:rPr>
          <w:u w:val="single"/>
        </w:rPr>
        <w:t>stessi</w:t>
      </w:r>
      <w:r>
        <w:rPr>
          <w:spacing w:val="36"/>
          <w:u w:val="single"/>
        </w:rPr>
        <w:t xml:space="preserve"> </w:t>
      </w:r>
      <w:r>
        <w:rPr>
          <w:u w:val="single"/>
        </w:rPr>
        <w:t>verranno</w:t>
      </w:r>
      <w:r>
        <w:rPr>
          <w:spacing w:val="37"/>
          <w:u w:val="single"/>
        </w:rPr>
        <w:t xml:space="preserve"> </w:t>
      </w:r>
      <w:r>
        <w:rPr>
          <w:u w:val="single"/>
        </w:rPr>
        <w:t>archiviati</w:t>
      </w:r>
      <w:r>
        <w:rPr>
          <w:spacing w:val="37"/>
          <w:u w:val="single"/>
        </w:rPr>
        <w:t xml:space="preserve"> </w:t>
      </w:r>
      <w:r>
        <w:rPr>
          <w:u w:val="single"/>
        </w:rPr>
        <w:t>e</w:t>
      </w:r>
      <w:r>
        <w:rPr>
          <w:spacing w:val="37"/>
          <w:u w:val="single"/>
        </w:rPr>
        <w:t xml:space="preserve"> </w:t>
      </w:r>
      <w:r>
        <w:rPr>
          <w:u w:val="single"/>
        </w:rPr>
        <w:t>per</w:t>
      </w:r>
      <w:r>
        <w:rPr>
          <w:spacing w:val="35"/>
          <w:u w:val="single"/>
        </w:rPr>
        <w:t xml:space="preserve"> </w:t>
      </w:r>
      <w:r>
        <w:rPr>
          <w:u w:val="single"/>
        </w:rPr>
        <w:t>la</w:t>
      </w:r>
      <w:r>
        <w:rPr>
          <w:spacing w:val="38"/>
          <w:u w:val="single"/>
        </w:rPr>
        <w:t xml:space="preserve"> </w:t>
      </w:r>
      <w:r>
        <w:rPr>
          <w:u w:val="single"/>
        </w:rPr>
        <w:t>visione</w:t>
      </w:r>
      <w:r>
        <w:rPr>
          <w:spacing w:val="37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37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35"/>
          <w:u w:val="single"/>
        </w:rPr>
        <w:t xml:space="preserve"> </w:t>
      </w:r>
      <w:r>
        <w:rPr>
          <w:u w:val="single"/>
        </w:rPr>
        <w:t>presentata</w:t>
      </w:r>
      <w:r>
        <w:rPr>
          <w:spacing w:val="-53"/>
        </w:rPr>
        <w:t xml:space="preserve"> </w:t>
      </w:r>
      <w:r>
        <w:rPr>
          <w:u w:val="single"/>
        </w:rPr>
        <w:t>nuova istanza</w:t>
      </w:r>
      <w:r>
        <w:t>.</w:t>
      </w:r>
    </w:p>
    <w:p w:rsidR="001F2EA5" w:rsidRDefault="006E29D8">
      <w:pPr>
        <w:pStyle w:val="Corpodeltesto"/>
        <w:ind w:left="115" w:right="172"/>
        <w:jc w:val="both"/>
      </w:pPr>
      <w:r>
        <w:t>Il</w:t>
      </w:r>
      <w:r>
        <w:t xml:space="preserve"> </w:t>
      </w:r>
      <w:r>
        <w:rPr>
          <w:rFonts w:ascii="Arial" w:hAnsi="Arial"/>
          <w:b/>
        </w:rPr>
        <w:t>rifiuto</w:t>
      </w:r>
      <w:r>
        <w:t xml:space="preserve">, la </w:t>
      </w:r>
      <w:r>
        <w:rPr>
          <w:rFonts w:ascii="Arial" w:hAnsi="Arial"/>
          <w:b/>
        </w:rPr>
        <w:t xml:space="preserve">limitazione </w:t>
      </w:r>
      <w:r>
        <w:t xml:space="preserve">o il </w:t>
      </w:r>
      <w:r>
        <w:rPr>
          <w:rFonts w:ascii="Arial" w:hAnsi="Arial"/>
          <w:b/>
        </w:rPr>
        <w:t xml:space="preserve">differimento dell’accesso </w:t>
      </w:r>
      <w:r>
        <w:t>richiesto in via formale sono motivati a cura del</w:t>
      </w:r>
      <w:r>
        <w:rPr>
          <w:spacing w:val="1"/>
        </w:rPr>
        <w:t xml:space="preserve"> </w:t>
      </w:r>
      <w:r>
        <w:t>responsabile del procedimento. Il differimento dell'accesso è disposto ove sia sufficiente per assicurare una</w:t>
      </w:r>
      <w:r>
        <w:rPr>
          <w:spacing w:val="1"/>
        </w:rPr>
        <w:t xml:space="preserve"> </w:t>
      </w:r>
      <w:r>
        <w:t>temporanea tutela di interessi legittimi o per salvaguardare specifiche esigenze dell'amministrazione, specie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fase</w:t>
      </w:r>
      <w:r>
        <w:rPr>
          <w:spacing w:val="2"/>
        </w:rPr>
        <w:t xml:space="preserve"> </w:t>
      </w:r>
      <w:r>
        <w:t>preparatoria</w:t>
      </w:r>
      <w:r>
        <w:rPr>
          <w:spacing w:val="5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provvedimenti,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conoscenza</w:t>
      </w:r>
      <w:r>
        <w:rPr>
          <w:spacing w:val="7"/>
        </w:rPr>
        <w:t xml:space="preserve"> </w:t>
      </w:r>
      <w:r>
        <w:t>possa</w:t>
      </w:r>
      <w:r>
        <w:rPr>
          <w:spacing w:val="4"/>
        </w:rPr>
        <w:t xml:space="preserve"> </w:t>
      </w:r>
      <w:r>
        <w:t>compromettere</w:t>
      </w:r>
      <w:r>
        <w:rPr>
          <w:spacing w:val="1"/>
        </w:rPr>
        <w:t xml:space="preserve"> </w:t>
      </w:r>
      <w:r>
        <w:t>il buon andamento dell’azione amministra</w:t>
      </w:r>
      <w:r>
        <w:t>tiva. L’atto che dispone il differimento dell’accesso ne indica 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(art. 9).</w:t>
      </w:r>
    </w:p>
    <w:p w:rsidR="001F2EA5" w:rsidRDefault="006E29D8">
      <w:pPr>
        <w:pStyle w:val="Corpodeltesto"/>
        <w:ind w:left="115" w:right="174"/>
        <w:jc w:val="both"/>
      </w:pPr>
      <w:r>
        <w:t>Nelle comunicazioni di diniego, di limitazione o di differimento dell’esercizio del diritto di accesso, il cittadino</w:t>
      </w:r>
      <w:r>
        <w:rPr>
          <w:spacing w:val="1"/>
        </w:rPr>
        <w:t xml:space="preserve"> </w:t>
      </w:r>
      <w:r>
        <w:t>deve essere informato sia circa la possibilità di diret</w:t>
      </w:r>
      <w:r>
        <w:t xml:space="preserve">ta impugnazione del provvedimento </w:t>
      </w:r>
      <w:proofErr w:type="spellStart"/>
      <w:r>
        <w:t>nanti</w:t>
      </w:r>
      <w:proofErr w:type="spellEnd"/>
      <w:r>
        <w:t xml:space="preserve"> il Tribunale</w:t>
      </w:r>
      <w:r>
        <w:rPr>
          <w:spacing w:val="1"/>
        </w:rPr>
        <w:t xml:space="preserve"> </w:t>
      </w:r>
      <w:r>
        <w:t>Amministrativo Regionale mediante ricorso entro 30 giorni, a norma dell’art. 25, comma 5, della L. 241/90,</w:t>
      </w:r>
      <w:r>
        <w:rPr>
          <w:spacing w:val="1"/>
        </w:rPr>
        <w:t xml:space="preserve"> </w:t>
      </w:r>
      <w:r>
        <w:t>che sulla possibilità prevista dal comma 4 del citato art. 25, di chiedere al Difensore Civico c</w:t>
      </w:r>
      <w:r>
        <w:t>ompetente per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territoriale,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riesaminata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>adottata</w:t>
      </w:r>
      <w:r>
        <w:rPr>
          <w:spacing w:val="-2"/>
        </w:rPr>
        <w:t xml:space="preserve"> </w:t>
      </w:r>
      <w:r>
        <w:t>dall’Amministrazione</w:t>
      </w:r>
      <w:r>
        <w:rPr>
          <w:spacing w:val="-2"/>
        </w:rPr>
        <w:t xml:space="preserve"> </w:t>
      </w:r>
      <w:r>
        <w:t>comunale.</w:t>
      </w:r>
    </w:p>
    <w:p w:rsidR="001F2EA5" w:rsidRDefault="006E29D8">
      <w:pPr>
        <w:pStyle w:val="Corpodeltesto"/>
        <w:ind w:left="115"/>
        <w:jc w:val="both"/>
      </w:pPr>
      <w:r>
        <w:t>Il</w:t>
      </w:r>
      <w:r>
        <w:rPr>
          <w:spacing w:val="-5"/>
        </w:rPr>
        <w:t xml:space="preserve"> </w:t>
      </w:r>
      <w:r>
        <w:t>Difensore</w:t>
      </w:r>
      <w:r>
        <w:rPr>
          <w:spacing w:val="-4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pronuncia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dell’istanza.</w:t>
      </w:r>
    </w:p>
    <w:p w:rsidR="001F2EA5" w:rsidRDefault="006E29D8">
      <w:pPr>
        <w:pStyle w:val="Corpodeltesto"/>
        <w:ind w:left="115" w:right="176"/>
        <w:jc w:val="both"/>
      </w:pPr>
      <w:r>
        <w:t>Scaduto infruttuosamente tale termine il ricorso si intende respinto. Se il Difensore Civico ritiene illegittimo il</w:t>
      </w:r>
      <w:r>
        <w:rPr>
          <w:spacing w:val="1"/>
        </w:rPr>
        <w:t xml:space="preserve"> </w:t>
      </w:r>
      <w:r>
        <w:t>diniego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differimento,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Dirigente/Funzionario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responsabile del diritto di accesso</w:t>
      </w:r>
      <w:r>
        <w:t>. Se quest’ultimo non emana il provvedimento confermativo motivato, entro</w:t>
      </w:r>
      <w:r>
        <w:rPr>
          <w:spacing w:val="-5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giorni dal</w:t>
      </w:r>
      <w:r>
        <w:rPr>
          <w:spacing w:val="-2"/>
        </w:rPr>
        <w:t xml:space="preserve"> </w:t>
      </w:r>
      <w:r>
        <w:t>ricevimento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Difensore</w:t>
      </w:r>
      <w:r>
        <w:rPr>
          <w:spacing w:val="-1"/>
        </w:rPr>
        <w:t xml:space="preserve"> </w:t>
      </w:r>
      <w:r>
        <w:t>Civico,</w:t>
      </w:r>
      <w:r>
        <w:rPr>
          <w:spacing w:val="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consentito.</w:t>
      </w:r>
    </w:p>
    <w:p w:rsidR="001F2EA5" w:rsidRDefault="006E29D8">
      <w:pPr>
        <w:pStyle w:val="Corpodeltesto"/>
        <w:spacing w:before="1"/>
        <w:ind w:left="115" w:right="175"/>
        <w:jc w:val="both"/>
      </w:pPr>
      <w:r>
        <w:t>Qualora il richiedente l’accesso si sia rivolto al Difensore Civico, il termine di 30 gior</w:t>
      </w:r>
      <w:r>
        <w:t>ni per il ricorso al</w:t>
      </w:r>
      <w:r>
        <w:rPr>
          <w:spacing w:val="1"/>
        </w:rPr>
        <w:t xml:space="preserve"> </w:t>
      </w:r>
      <w:r>
        <w:t>Tribunale Amministrativo Regionale, previsto dal comma 5, dell’art. 25 della legge, decorre dalla data di</w:t>
      </w:r>
      <w:r>
        <w:rPr>
          <w:spacing w:val="1"/>
        </w:rPr>
        <w:t xml:space="preserve"> </w:t>
      </w:r>
      <w:r>
        <w:t>ricevimento,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richiedente,</w:t>
      </w:r>
      <w:r>
        <w:rPr>
          <w:spacing w:val="-3"/>
        </w:rPr>
        <w:t xml:space="preserve"> </w:t>
      </w:r>
      <w:r>
        <w:t>dell’esito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Difensore</w:t>
      </w:r>
      <w:r>
        <w:rPr>
          <w:spacing w:val="-1"/>
        </w:rPr>
        <w:t xml:space="preserve"> </w:t>
      </w:r>
      <w:r>
        <w:t>Civico.</w:t>
      </w:r>
    </w:p>
    <w:sectPr w:rsidR="001F2EA5" w:rsidSect="001F2EA5">
      <w:pgSz w:w="11900" w:h="16840"/>
      <w:pgMar w:top="780" w:right="960" w:bottom="1100" w:left="1020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A5" w:rsidRDefault="001F2EA5" w:rsidP="001F2EA5">
      <w:r>
        <w:separator/>
      </w:r>
    </w:p>
  </w:endnote>
  <w:endnote w:type="continuationSeparator" w:id="0">
    <w:p w:rsidR="001F2EA5" w:rsidRDefault="001F2EA5" w:rsidP="001F2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A5" w:rsidRDefault="001F2EA5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85.2pt;width:12pt;height:15.3pt;z-index:-251658752;mso-position-horizontal-relative:page;mso-position-vertical-relative:page" filled="f" stroked="f">
          <v:textbox inset="0,0,0,0">
            <w:txbxContent>
              <w:p w:rsidR="001F2EA5" w:rsidRDefault="001F2EA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E29D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29D8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A5" w:rsidRDefault="001F2EA5" w:rsidP="001F2EA5">
      <w:r>
        <w:separator/>
      </w:r>
    </w:p>
  </w:footnote>
  <w:footnote w:type="continuationSeparator" w:id="0">
    <w:p w:rsidR="001F2EA5" w:rsidRDefault="001F2EA5" w:rsidP="001F2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954"/>
    <w:multiLevelType w:val="hybridMultilevel"/>
    <w:tmpl w:val="580AE99C"/>
    <w:lvl w:ilvl="0" w:tplc="82905A20">
      <w:numFmt w:val="bullet"/>
      <w:lvlText w:val="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8C43F1E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E51E2C58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9A1EFC96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CE2032A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109F5C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02303F80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853484A0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6144DD7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">
    <w:nsid w:val="79CF4844"/>
    <w:multiLevelType w:val="hybridMultilevel"/>
    <w:tmpl w:val="197E78D0"/>
    <w:lvl w:ilvl="0" w:tplc="1EFE3D88">
      <w:numFmt w:val="bullet"/>
      <w:lvlText w:val="□"/>
      <w:lvlJc w:val="left"/>
      <w:pPr>
        <w:ind w:left="310" w:hanging="195"/>
      </w:pPr>
      <w:rPr>
        <w:rFonts w:ascii="Arial MT" w:eastAsia="Arial MT" w:hAnsi="Arial MT" w:cs="Arial MT" w:hint="default"/>
        <w:color w:val="00007F"/>
        <w:w w:val="60"/>
        <w:sz w:val="22"/>
        <w:szCs w:val="22"/>
        <w:lang w:val="it-IT" w:eastAsia="en-US" w:bidi="ar-SA"/>
      </w:rPr>
    </w:lvl>
    <w:lvl w:ilvl="1" w:tplc="F4002A2C">
      <w:numFmt w:val="bullet"/>
      <w:lvlText w:val="•"/>
      <w:lvlJc w:val="left"/>
      <w:pPr>
        <w:ind w:left="1280" w:hanging="195"/>
      </w:pPr>
      <w:rPr>
        <w:rFonts w:hint="default"/>
        <w:lang w:val="it-IT" w:eastAsia="en-US" w:bidi="ar-SA"/>
      </w:rPr>
    </w:lvl>
    <w:lvl w:ilvl="2" w:tplc="4BA6AF5A">
      <w:numFmt w:val="bullet"/>
      <w:lvlText w:val="•"/>
      <w:lvlJc w:val="left"/>
      <w:pPr>
        <w:ind w:left="2240" w:hanging="195"/>
      </w:pPr>
      <w:rPr>
        <w:rFonts w:hint="default"/>
        <w:lang w:val="it-IT" w:eastAsia="en-US" w:bidi="ar-SA"/>
      </w:rPr>
    </w:lvl>
    <w:lvl w:ilvl="3" w:tplc="9A44C850">
      <w:numFmt w:val="bullet"/>
      <w:lvlText w:val="•"/>
      <w:lvlJc w:val="left"/>
      <w:pPr>
        <w:ind w:left="3200" w:hanging="195"/>
      </w:pPr>
      <w:rPr>
        <w:rFonts w:hint="default"/>
        <w:lang w:val="it-IT" w:eastAsia="en-US" w:bidi="ar-SA"/>
      </w:rPr>
    </w:lvl>
    <w:lvl w:ilvl="4" w:tplc="1FAC7E26">
      <w:numFmt w:val="bullet"/>
      <w:lvlText w:val="•"/>
      <w:lvlJc w:val="left"/>
      <w:pPr>
        <w:ind w:left="4160" w:hanging="195"/>
      </w:pPr>
      <w:rPr>
        <w:rFonts w:hint="default"/>
        <w:lang w:val="it-IT" w:eastAsia="en-US" w:bidi="ar-SA"/>
      </w:rPr>
    </w:lvl>
    <w:lvl w:ilvl="5" w:tplc="F6F84A1A">
      <w:numFmt w:val="bullet"/>
      <w:lvlText w:val="•"/>
      <w:lvlJc w:val="left"/>
      <w:pPr>
        <w:ind w:left="5120" w:hanging="195"/>
      </w:pPr>
      <w:rPr>
        <w:rFonts w:hint="default"/>
        <w:lang w:val="it-IT" w:eastAsia="en-US" w:bidi="ar-SA"/>
      </w:rPr>
    </w:lvl>
    <w:lvl w:ilvl="6" w:tplc="33D019FE">
      <w:numFmt w:val="bullet"/>
      <w:lvlText w:val="•"/>
      <w:lvlJc w:val="left"/>
      <w:pPr>
        <w:ind w:left="6080" w:hanging="195"/>
      </w:pPr>
      <w:rPr>
        <w:rFonts w:hint="default"/>
        <w:lang w:val="it-IT" w:eastAsia="en-US" w:bidi="ar-SA"/>
      </w:rPr>
    </w:lvl>
    <w:lvl w:ilvl="7" w:tplc="6DC24C32">
      <w:numFmt w:val="bullet"/>
      <w:lvlText w:val="•"/>
      <w:lvlJc w:val="left"/>
      <w:pPr>
        <w:ind w:left="7040" w:hanging="195"/>
      </w:pPr>
      <w:rPr>
        <w:rFonts w:hint="default"/>
        <w:lang w:val="it-IT" w:eastAsia="en-US" w:bidi="ar-SA"/>
      </w:rPr>
    </w:lvl>
    <w:lvl w:ilvl="8" w:tplc="AC20B848">
      <w:numFmt w:val="bullet"/>
      <w:lvlText w:val="•"/>
      <w:lvlJc w:val="left"/>
      <w:pPr>
        <w:ind w:left="8000" w:hanging="19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F2EA5"/>
    <w:rsid w:val="001F2EA5"/>
    <w:rsid w:val="006E29D8"/>
    <w:rsid w:val="008A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2EA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2EA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F2EA5"/>
    <w:pPr>
      <w:spacing w:before="69"/>
      <w:ind w:right="51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1F2EA5"/>
    <w:pPr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F2EA5"/>
    <w:pPr>
      <w:ind w:left="310" w:hanging="360"/>
    </w:pPr>
  </w:style>
  <w:style w:type="paragraph" w:customStyle="1" w:styleId="TableParagraph">
    <w:name w:val="Table Paragraph"/>
    <w:basedOn w:val="Normale"/>
    <w:uiPriority w:val="1"/>
    <w:qFormat/>
    <w:rsid w:val="001F2E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VILLASIMIUSProvincia di Cagliari</dc:title>
  <dc:creator>Ufficio relazioni con il Pubblico</dc:creator>
  <cp:lastModifiedBy>Grazia</cp:lastModifiedBy>
  <cp:revision>3</cp:revision>
  <dcterms:created xsi:type="dcterms:W3CDTF">2021-09-21T08:37:00Z</dcterms:created>
  <dcterms:modified xsi:type="dcterms:W3CDTF">2021-09-21T08:40:00Z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2012-12-28T00:00:00Z</vt:filetime>
  </property>
</Properties>
</file>