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E02" w14:textId="77777777" w:rsidR="00C70257" w:rsidRDefault="00421618">
      <w:pPr>
        <w:pStyle w:val="Corpotesto"/>
        <w:ind w:left="4177"/>
        <w:rPr>
          <w:sz w:val="20"/>
        </w:rPr>
      </w:pPr>
      <w:r>
        <w:rPr>
          <w:noProof/>
          <w:sz w:val="20"/>
        </w:rPr>
        <w:drawing>
          <wp:inline distT="0" distB="0" distL="0" distR="0" wp14:anchorId="557A1E5C" wp14:editId="48EB89A3">
            <wp:extent cx="873996" cy="933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73996" cy="933450"/>
                    </a:xfrm>
                    <a:prstGeom prst="rect">
                      <a:avLst/>
                    </a:prstGeom>
                  </pic:spPr>
                </pic:pic>
              </a:graphicData>
            </a:graphic>
          </wp:inline>
        </w:drawing>
      </w:r>
    </w:p>
    <w:p w14:paraId="040AC5C0" w14:textId="77777777" w:rsidR="00C70257" w:rsidRDefault="00421618">
      <w:pPr>
        <w:pStyle w:val="Titolo"/>
      </w:pPr>
      <w:r>
        <w:t>Città</w:t>
      </w:r>
      <w:r>
        <w:rPr>
          <w:spacing w:val="-3"/>
        </w:rPr>
        <w:t xml:space="preserve"> </w:t>
      </w:r>
      <w:r>
        <w:t>di</w:t>
      </w:r>
      <w:r>
        <w:rPr>
          <w:spacing w:val="-3"/>
        </w:rPr>
        <w:t xml:space="preserve"> </w:t>
      </w:r>
      <w:r>
        <w:t>Robbio</w:t>
      </w:r>
    </w:p>
    <w:p w14:paraId="2C51141E" w14:textId="77777777" w:rsidR="00C70257" w:rsidRDefault="00421618">
      <w:pPr>
        <w:ind w:left="2345" w:right="2346"/>
        <w:jc w:val="center"/>
        <w:rPr>
          <w:i/>
        </w:rPr>
      </w:pPr>
      <w:r>
        <w:rPr>
          <w:i/>
        </w:rPr>
        <w:t>(Provincia</w:t>
      </w:r>
      <w:r>
        <w:rPr>
          <w:i/>
          <w:spacing w:val="-2"/>
        </w:rPr>
        <w:t xml:space="preserve"> </w:t>
      </w:r>
      <w:r>
        <w:rPr>
          <w:i/>
        </w:rPr>
        <w:t>di</w:t>
      </w:r>
      <w:r>
        <w:rPr>
          <w:i/>
          <w:spacing w:val="-2"/>
        </w:rPr>
        <w:t xml:space="preserve"> </w:t>
      </w:r>
      <w:r>
        <w:rPr>
          <w:i/>
        </w:rPr>
        <w:t>PAVIA)</w:t>
      </w:r>
    </w:p>
    <w:p w14:paraId="3D7D93AC" w14:textId="52C71BC9" w:rsidR="00C70257" w:rsidRPr="00323723" w:rsidRDefault="00421618">
      <w:pPr>
        <w:ind w:left="2345" w:right="2345"/>
        <w:jc w:val="center"/>
        <w:rPr>
          <w:sz w:val="20"/>
        </w:rPr>
      </w:pPr>
      <w:r w:rsidRPr="00323723">
        <w:rPr>
          <w:sz w:val="20"/>
        </w:rPr>
        <w:t>P.zza</w:t>
      </w:r>
      <w:r w:rsidRPr="00323723">
        <w:rPr>
          <w:spacing w:val="-4"/>
          <w:sz w:val="20"/>
        </w:rPr>
        <w:t xml:space="preserve"> </w:t>
      </w:r>
      <w:r w:rsidRPr="00323723">
        <w:rPr>
          <w:sz w:val="20"/>
        </w:rPr>
        <w:t>Libertà</w:t>
      </w:r>
      <w:r w:rsidRPr="00323723">
        <w:rPr>
          <w:spacing w:val="-2"/>
          <w:sz w:val="20"/>
        </w:rPr>
        <w:t xml:space="preserve"> </w:t>
      </w:r>
      <w:r w:rsidRPr="00323723">
        <w:rPr>
          <w:sz w:val="20"/>
        </w:rPr>
        <w:t>2</w:t>
      </w:r>
      <w:r w:rsidRPr="00323723">
        <w:rPr>
          <w:spacing w:val="-3"/>
          <w:sz w:val="20"/>
        </w:rPr>
        <w:t xml:space="preserve"> </w:t>
      </w:r>
      <w:r w:rsidRPr="00323723">
        <w:rPr>
          <w:sz w:val="20"/>
        </w:rPr>
        <w:t>Cap.</w:t>
      </w:r>
      <w:r w:rsidRPr="00323723">
        <w:rPr>
          <w:spacing w:val="-3"/>
          <w:sz w:val="20"/>
        </w:rPr>
        <w:t xml:space="preserve"> </w:t>
      </w:r>
      <w:r w:rsidRPr="00323723">
        <w:rPr>
          <w:sz w:val="20"/>
        </w:rPr>
        <w:t>27038</w:t>
      </w:r>
      <w:r w:rsidRPr="00323723">
        <w:rPr>
          <w:spacing w:val="-4"/>
          <w:sz w:val="20"/>
        </w:rPr>
        <w:t xml:space="preserve"> </w:t>
      </w:r>
      <w:r w:rsidRPr="00323723">
        <w:rPr>
          <w:sz w:val="20"/>
        </w:rPr>
        <w:t>–</w:t>
      </w:r>
      <w:r w:rsidRPr="00323723">
        <w:rPr>
          <w:spacing w:val="-2"/>
          <w:sz w:val="20"/>
        </w:rPr>
        <w:t xml:space="preserve"> </w:t>
      </w:r>
      <w:r w:rsidRPr="00323723">
        <w:rPr>
          <w:sz w:val="20"/>
        </w:rPr>
        <w:t>Tel</w:t>
      </w:r>
      <w:r w:rsidRPr="00323723">
        <w:rPr>
          <w:spacing w:val="-2"/>
          <w:sz w:val="20"/>
        </w:rPr>
        <w:t xml:space="preserve"> </w:t>
      </w:r>
      <w:r w:rsidRPr="00323723">
        <w:rPr>
          <w:sz w:val="20"/>
        </w:rPr>
        <w:t>0384</w:t>
      </w:r>
      <w:r w:rsidRPr="00323723">
        <w:rPr>
          <w:spacing w:val="-3"/>
          <w:sz w:val="20"/>
        </w:rPr>
        <w:t xml:space="preserve"> </w:t>
      </w:r>
      <w:r w:rsidRPr="00323723">
        <w:rPr>
          <w:sz w:val="20"/>
        </w:rPr>
        <w:t>6751</w:t>
      </w:r>
      <w:r w:rsidRPr="00323723">
        <w:rPr>
          <w:spacing w:val="-4"/>
          <w:sz w:val="20"/>
        </w:rPr>
        <w:t xml:space="preserve"> </w:t>
      </w:r>
    </w:p>
    <w:p w14:paraId="1596FFFC" w14:textId="77777777" w:rsidR="00C70257" w:rsidRDefault="00C70257">
      <w:pPr>
        <w:pStyle w:val="Corpotesto"/>
        <w:ind w:left="0"/>
        <w:rPr>
          <w:rFonts w:ascii="Calibri"/>
          <w:sz w:val="20"/>
        </w:rPr>
      </w:pPr>
    </w:p>
    <w:p w14:paraId="5CE7197F" w14:textId="77777777" w:rsidR="00C70257" w:rsidRDefault="00C70257">
      <w:pPr>
        <w:pStyle w:val="Corpotesto"/>
        <w:spacing w:before="5"/>
        <w:ind w:left="0"/>
        <w:rPr>
          <w:rFonts w:ascii="Calibri"/>
          <w:sz w:val="15"/>
        </w:rPr>
      </w:pPr>
    </w:p>
    <w:p w14:paraId="28CA0AC2" w14:textId="77777777" w:rsidR="00C70257" w:rsidRDefault="00421618">
      <w:pPr>
        <w:ind w:left="2345" w:right="2345"/>
        <w:jc w:val="center"/>
        <w:rPr>
          <w:sz w:val="36"/>
        </w:rPr>
      </w:pPr>
      <w:r>
        <w:rPr>
          <w:sz w:val="36"/>
        </w:rPr>
        <w:t>AVVISO</w:t>
      </w:r>
      <w:r>
        <w:rPr>
          <w:spacing w:val="-6"/>
          <w:sz w:val="36"/>
        </w:rPr>
        <w:t xml:space="preserve"> </w:t>
      </w:r>
      <w:r>
        <w:rPr>
          <w:sz w:val="36"/>
        </w:rPr>
        <w:t>PUBBLICO</w:t>
      </w:r>
    </w:p>
    <w:p w14:paraId="6A0B8459" w14:textId="77777777" w:rsidR="00C70257" w:rsidRDefault="00421618">
      <w:pPr>
        <w:pStyle w:val="Titolo1"/>
        <w:spacing w:before="193"/>
        <w:ind w:right="2344"/>
      </w:pPr>
      <w:r>
        <w:t>PER L’EROGAZIONE DI CONTRIBUTI PER IL</w:t>
      </w:r>
      <w:r>
        <w:rPr>
          <w:spacing w:val="-52"/>
        </w:rPr>
        <w:t xml:space="preserve"> </w:t>
      </w:r>
      <w:r>
        <w:t>TRASPORTO</w:t>
      </w:r>
      <w:r>
        <w:rPr>
          <w:spacing w:val="-4"/>
        </w:rPr>
        <w:t xml:space="preserve"> </w:t>
      </w:r>
      <w:r>
        <w:t>SCOLASTICO</w:t>
      </w:r>
      <w:r>
        <w:rPr>
          <w:spacing w:val="-3"/>
        </w:rPr>
        <w:t xml:space="preserve"> </w:t>
      </w:r>
      <w:r>
        <w:t>IN</w:t>
      </w:r>
      <w:r>
        <w:rPr>
          <w:spacing w:val="-3"/>
        </w:rPr>
        <w:t xml:space="preserve"> </w:t>
      </w:r>
      <w:r>
        <w:t>FAVORE</w:t>
      </w:r>
      <w:r>
        <w:rPr>
          <w:spacing w:val="-4"/>
        </w:rPr>
        <w:t xml:space="preserve"> </w:t>
      </w:r>
      <w:r>
        <w:t>DI</w:t>
      </w:r>
    </w:p>
    <w:p w14:paraId="19D31404" w14:textId="61B46D0D" w:rsidR="00C70257" w:rsidRPr="00323723" w:rsidRDefault="00421618" w:rsidP="00323723">
      <w:pPr>
        <w:jc w:val="both"/>
        <w:rPr>
          <w:b/>
          <w:bCs/>
        </w:rPr>
      </w:pPr>
      <w:r>
        <w:rPr>
          <w:b/>
        </w:rPr>
        <w:t>ALUNNI CON DISABILITA’ FREQUENTANTI LA SCUOLA DELL’INFANZIA, LA SCUOLA</w:t>
      </w:r>
      <w:r>
        <w:rPr>
          <w:b/>
          <w:spacing w:val="-52"/>
        </w:rPr>
        <w:t xml:space="preserve"> </w:t>
      </w:r>
      <w:r>
        <w:rPr>
          <w:b/>
        </w:rPr>
        <w:t>PRIMARIA</w:t>
      </w:r>
      <w:r>
        <w:rPr>
          <w:b/>
          <w:spacing w:val="-2"/>
        </w:rPr>
        <w:t xml:space="preserve"> </w:t>
      </w:r>
      <w:r>
        <w:rPr>
          <w:b/>
        </w:rPr>
        <w:t>E</w:t>
      </w:r>
      <w:r>
        <w:rPr>
          <w:b/>
          <w:spacing w:val="-1"/>
        </w:rPr>
        <w:t xml:space="preserve"> </w:t>
      </w:r>
      <w:r>
        <w:rPr>
          <w:b/>
        </w:rPr>
        <w:t>SECONDARIA</w:t>
      </w:r>
      <w:r>
        <w:rPr>
          <w:b/>
          <w:spacing w:val="-2"/>
        </w:rPr>
        <w:t xml:space="preserve"> </w:t>
      </w:r>
      <w:r>
        <w:rPr>
          <w:b/>
        </w:rPr>
        <w:t>DI</w:t>
      </w:r>
      <w:r>
        <w:rPr>
          <w:b/>
          <w:spacing w:val="2"/>
        </w:rPr>
        <w:t xml:space="preserve"> </w:t>
      </w:r>
      <w:r>
        <w:rPr>
          <w:b/>
        </w:rPr>
        <w:t>PRIMO</w:t>
      </w:r>
      <w:r>
        <w:rPr>
          <w:b/>
          <w:spacing w:val="-2"/>
        </w:rPr>
        <w:t xml:space="preserve"> </w:t>
      </w:r>
      <w:r>
        <w:rPr>
          <w:b/>
        </w:rPr>
        <w:t>GRADO</w:t>
      </w:r>
      <w:r>
        <w:rPr>
          <w:b/>
          <w:spacing w:val="-1"/>
        </w:rPr>
        <w:t xml:space="preserve"> </w:t>
      </w:r>
      <w:r>
        <w:rPr>
          <w:b/>
        </w:rPr>
        <w:t>-</w:t>
      </w:r>
      <w:r>
        <w:rPr>
          <w:b/>
          <w:spacing w:val="-1"/>
        </w:rPr>
        <w:t xml:space="preserve"> </w:t>
      </w:r>
      <w:r w:rsidR="00323723" w:rsidRPr="00323723">
        <w:rPr>
          <w:b/>
          <w:bCs/>
        </w:rPr>
        <w:t>ANNO SCOLASTICO  202</w:t>
      </w:r>
      <w:r w:rsidR="00F82B9C">
        <w:rPr>
          <w:b/>
          <w:bCs/>
        </w:rPr>
        <w:t>5</w:t>
      </w:r>
      <w:r w:rsidR="00323723" w:rsidRPr="00323723">
        <w:rPr>
          <w:b/>
          <w:bCs/>
        </w:rPr>
        <w:t>/202</w:t>
      </w:r>
      <w:r w:rsidR="00F82B9C">
        <w:rPr>
          <w:b/>
          <w:bCs/>
        </w:rPr>
        <w:t>6</w:t>
      </w:r>
      <w:r w:rsidR="00323723">
        <w:rPr>
          <w:b/>
          <w:bCs/>
        </w:rPr>
        <w:t>.</w:t>
      </w:r>
    </w:p>
    <w:p w14:paraId="51B3A037" w14:textId="76D7C108" w:rsidR="00C70257" w:rsidRDefault="00421618" w:rsidP="00323723">
      <w:pPr>
        <w:pStyle w:val="Corpotesto"/>
        <w:spacing w:before="157"/>
        <w:ind w:left="114"/>
        <w:jc w:val="center"/>
      </w:pPr>
      <w:r>
        <w:t>In</w:t>
      </w:r>
      <w:r>
        <w:rPr>
          <w:spacing w:val="-3"/>
        </w:rPr>
        <w:t xml:space="preserve"> </w:t>
      </w:r>
      <w:r>
        <w:t>esecuzione</w:t>
      </w:r>
      <w:r>
        <w:rPr>
          <w:spacing w:val="-2"/>
        </w:rPr>
        <w:t xml:space="preserve"> </w:t>
      </w:r>
      <w:r>
        <w:t>della</w:t>
      </w:r>
      <w:r>
        <w:rPr>
          <w:spacing w:val="-3"/>
        </w:rPr>
        <w:t xml:space="preserve"> </w:t>
      </w:r>
      <w:r>
        <w:t>Deliberazione</w:t>
      </w:r>
      <w:r>
        <w:rPr>
          <w:spacing w:val="-4"/>
        </w:rPr>
        <w:t xml:space="preserve"> </w:t>
      </w:r>
      <w:r>
        <w:t>di</w:t>
      </w:r>
      <w:r>
        <w:rPr>
          <w:spacing w:val="-3"/>
        </w:rPr>
        <w:t xml:space="preserve"> </w:t>
      </w:r>
      <w:r>
        <w:t>Giunta</w:t>
      </w:r>
      <w:r>
        <w:rPr>
          <w:spacing w:val="-4"/>
        </w:rPr>
        <w:t xml:space="preserve"> </w:t>
      </w:r>
      <w:r>
        <w:t>Comunale</w:t>
      </w:r>
      <w:r>
        <w:rPr>
          <w:spacing w:val="-4"/>
        </w:rPr>
        <w:t xml:space="preserve"> </w:t>
      </w:r>
      <w:r>
        <w:t>n.</w:t>
      </w:r>
      <w:r w:rsidR="003A0047">
        <w:rPr>
          <w:spacing w:val="-3"/>
        </w:rPr>
        <w:t xml:space="preserve"> 1</w:t>
      </w:r>
      <w:r w:rsidR="00F82B9C">
        <w:rPr>
          <w:spacing w:val="-3"/>
        </w:rPr>
        <w:t>16</w:t>
      </w:r>
      <w:r w:rsidR="003A0047">
        <w:rPr>
          <w:spacing w:val="-3"/>
        </w:rPr>
        <w:t xml:space="preserve"> del </w:t>
      </w:r>
      <w:r w:rsidR="00F82B9C">
        <w:rPr>
          <w:spacing w:val="-3"/>
        </w:rPr>
        <w:t>02</w:t>
      </w:r>
      <w:r w:rsidR="003A0047">
        <w:rPr>
          <w:spacing w:val="-3"/>
        </w:rPr>
        <w:t>.1</w:t>
      </w:r>
      <w:r w:rsidR="00F82B9C">
        <w:rPr>
          <w:spacing w:val="-3"/>
        </w:rPr>
        <w:t>2</w:t>
      </w:r>
      <w:r w:rsidR="003A0047">
        <w:rPr>
          <w:spacing w:val="-3"/>
        </w:rPr>
        <w:t>.202</w:t>
      </w:r>
      <w:r w:rsidR="00F82B9C">
        <w:rPr>
          <w:spacing w:val="-3"/>
        </w:rPr>
        <w:t>5</w:t>
      </w:r>
    </w:p>
    <w:p w14:paraId="731631BF" w14:textId="77777777" w:rsidR="00C70257" w:rsidRDefault="00C70257">
      <w:pPr>
        <w:pStyle w:val="Corpotesto"/>
        <w:ind w:left="0"/>
      </w:pPr>
    </w:p>
    <w:p w14:paraId="357F6F70" w14:textId="77777777" w:rsidR="00C70257" w:rsidRDefault="00421618">
      <w:pPr>
        <w:pStyle w:val="Titolo1"/>
        <w:ind w:right="2346"/>
      </w:pPr>
      <w:r>
        <w:t>IL</w:t>
      </w:r>
      <w:r>
        <w:rPr>
          <w:spacing w:val="-6"/>
        </w:rPr>
        <w:t xml:space="preserve"> </w:t>
      </w:r>
      <w:r>
        <w:t>RESPONSABILE</w:t>
      </w:r>
      <w:r>
        <w:rPr>
          <w:spacing w:val="-6"/>
        </w:rPr>
        <w:t xml:space="preserve"> </w:t>
      </w:r>
      <w:r>
        <w:t>DEI</w:t>
      </w:r>
      <w:r>
        <w:rPr>
          <w:spacing w:val="-6"/>
        </w:rPr>
        <w:t xml:space="preserve"> </w:t>
      </w:r>
      <w:r>
        <w:t>SERVIZI</w:t>
      </w:r>
      <w:r>
        <w:rPr>
          <w:spacing w:val="-5"/>
        </w:rPr>
        <w:t xml:space="preserve"> </w:t>
      </w:r>
      <w:r>
        <w:t>ALLA</w:t>
      </w:r>
      <w:r>
        <w:rPr>
          <w:spacing w:val="-4"/>
        </w:rPr>
        <w:t xml:space="preserve"> </w:t>
      </w:r>
      <w:r>
        <w:t>PERSONA</w:t>
      </w:r>
    </w:p>
    <w:p w14:paraId="74E2E9AF" w14:textId="77777777" w:rsidR="00C70257" w:rsidRDefault="00C70257">
      <w:pPr>
        <w:pStyle w:val="Corpotesto"/>
        <w:ind w:left="0"/>
        <w:rPr>
          <w:b/>
        </w:rPr>
      </w:pPr>
    </w:p>
    <w:p w14:paraId="69E6E392" w14:textId="3561682F" w:rsidR="00323723" w:rsidRPr="00720581" w:rsidRDefault="00323723" w:rsidP="00323723">
      <w:pPr>
        <w:jc w:val="both"/>
      </w:pPr>
      <w:r>
        <w:t>VISTO</w:t>
      </w:r>
      <w:r w:rsidRPr="00720581">
        <w:t xml:space="preserve"> il Decreto Interministeriale del </w:t>
      </w:r>
      <w:r w:rsidR="006C72FE">
        <w:t>21.03.2025</w:t>
      </w:r>
      <w:r w:rsidRPr="006C72FE">
        <w:t>,</w:t>
      </w:r>
      <w:r w:rsidRPr="00720581">
        <w:t xml:space="preserve"> con cui vengono assegnati ai Comuni somme destinate al potenziamento del trasporto scolastico degli studenti con disabilità frequentanti la scuola dell’infanzia, la scuola primaria e secondaria di primo grado, privi di autonomia; </w:t>
      </w:r>
    </w:p>
    <w:p w14:paraId="4E71343B" w14:textId="77777777" w:rsidR="00323723" w:rsidRDefault="00323723" w:rsidP="00323723">
      <w:pPr>
        <w:jc w:val="both"/>
      </w:pPr>
    </w:p>
    <w:p w14:paraId="59B5552B" w14:textId="329A1A1A" w:rsidR="00323723" w:rsidRPr="00720581" w:rsidRDefault="00323723" w:rsidP="00323723">
      <w:pPr>
        <w:jc w:val="both"/>
      </w:pPr>
      <w:r>
        <w:t>DATO ATTO</w:t>
      </w:r>
      <w:r w:rsidRPr="00720581">
        <w:t xml:space="preserve"> che al Comune di Robbio è stato riconosciuto un importo pari a Euro </w:t>
      </w:r>
      <w:r w:rsidR="006C72FE">
        <w:t>8.778,09</w:t>
      </w:r>
      <w:r w:rsidRPr="006C72FE">
        <w:t>;</w:t>
      </w:r>
      <w:r w:rsidRPr="00720581">
        <w:t xml:space="preserve"> </w:t>
      </w:r>
    </w:p>
    <w:p w14:paraId="1F5F3D4C" w14:textId="77777777" w:rsidR="00323723" w:rsidRDefault="00323723" w:rsidP="00323723">
      <w:pPr>
        <w:jc w:val="both"/>
      </w:pPr>
    </w:p>
    <w:p w14:paraId="1C913980" w14:textId="2E98A9B9" w:rsidR="00323723" w:rsidRPr="00720581" w:rsidRDefault="00323723" w:rsidP="00323723">
      <w:pPr>
        <w:jc w:val="both"/>
      </w:pPr>
      <w:r>
        <w:t>CONSIDERATE</w:t>
      </w:r>
      <w:r w:rsidRPr="00720581">
        <w:t xml:space="preserve"> quindi le modalità con cui il Comune di Robbio intende concedere contributi alle famiglie, finalizzati a coprire in tutto o in parte i costi del trasporto di alunni con disabilità e limitata autonomia che frequentano la scuola dell’infanzia, la scuola primaria e secondaria di primo grado residenti nel Comune di Robbio, anche se frequentanti scuole con sede fuori dal territorio comunale, con l’obiettivo di favorire la regolare frequenza scolastica e, più in generale, il diritto allo studio; </w:t>
      </w:r>
    </w:p>
    <w:p w14:paraId="5FD55AD1" w14:textId="77777777" w:rsidR="00323723" w:rsidRDefault="00323723" w:rsidP="00323723">
      <w:pPr>
        <w:jc w:val="both"/>
      </w:pPr>
    </w:p>
    <w:p w14:paraId="0A57A60A" w14:textId="55681458" w:rsidR="00323723" w:rsidRPr="00720581" w:rsidRDefault="00323723" w:rsidP="00323723">
      <w:pPr>
        <w:jc w:val="both"/>
      </w:pPr>
      <w:r>
        <w:t>RITENUTO</w:t>
      </w:r>
      <w:r w:rsidRPr="00720581">
        <w:t xml:space="preserve"> di stabilire i seguenti criteri per il riconoscimento dei contributi in parola: </w:t>
      </w:r>
    </w:p>
    <w:p w14:paraId="22E00AF5" w14:textId="77777777" w:rsidR="00323723" w:rsidRDefault="00323723" w:rsidP="00323723">
      <w:pPr>
        <w:jc w:val="both"/>
        <w:rPr>
          <w:i/>
          <w:iCs/>
          <w:u w:val="single"/>
        </w:rPr>
      </w:pPr>
    </w:p>
    <w:p w14:paraId="5F898C7F" w14:textId="14E150A8" w:rsidR="00323723" w:rsidRPr="00720581" w:rsidRDefault="00323723" w:rsidP="00323723">
      <w:pPr>
        <w:jc w:val="both"/>
        <w:rPr>
          <w:u w:val="single"/>
        </w:rPr>
      </w:pPr>
      <w:r w:rsidRPr="00720581">
        <w:rPr>
          <w:i/>
          <w:iCs/>
          <w:u w:val="single"/>
        </w:rPr>
        <w:t>Beneficiari del contributo</w:t>
      </w:r>
      <w:r w:rsidRPr="00720581">
        <w:rPr>
          <w:u w:val="single"/>
        </w:rPr>
        <w:t xml:space="preserve"> </w:t>
      </w:r>
    </w:p>
    <w:p w14:paraId="3ADFCD30" w14:textId="77777777" w:rsidR="00323723" w:rsidRPr="00720581" w:rsidRDefault="00323723" w:rsidP="00323723">
      <w:pPr>
        <w:jc w:val="both"/>
      </w:pPr>
      <w:r w:rsidRPr="00720581">
        <w:t xml:space="preserve">Possono presentare istanza per il riconoscimento del contributo i cittadini in possesso dei seguenti requisiti: </w:t>
      </w:r>
    </w:p>
    <w:p w14:paraId="36CF773D" w14:textId="4B5646E2" w:rsidR="00323723" w:rsidRPr="00720581" w:rsidRDefault="00323723" w:rsidP="00323723">
      <w:pPr>
        <w:pStyle w:val="Paragrafoelenco"/>
        <w:numPr>
          <w:ilvl w:val="0"/>
          <w:numId w:val="3"/>
        </w:numPr>
        <w:ind w:left="284" w:hanging="284"/>
        <w:jc w:val="both"/>
      </w:pPr>
      <w:r w:rsidRPr="00720581">
        <w:t xml:space="preserve">residenza nel Comune di Robbio; </w:t>
      </w:r>
    </w:p>
    <w:p w14:paraId="501E3FF8" w14:textId="48951757" w:rsidR="00323723" w:rsidRPr="00720581" w:rsidRDefault="00323723" w:rsidP="00323723">
      <w:pPr>
        <w:pStyle w:val="Paragrafoelenco"/>
        <w:numPr>
          <w:ilvl w:val="0"/>
          <w:numId w:val="3"/>
        </w:numPr>
        <w:ind w:left="284" w:hanging="284"/>
        <w:jc w:val="both"/>
      </w:pPr>
      <w:r w:rsidRPr="00720581">
        <w:t>iscrizione, per l'anno</w:t>
      </w:r>
      <w:r>
        <w:t xml:space="preserve"> scolastico </w:t>
      </w:r>
      <w:r w:rsidRPr="00720581">
        <w:t>202</w:t>
      </w:r>
      <w:r w:rsidR="00F82B9C">
        <w:t>5</w:t>
      </w:r>
      <w:r>
        <w:t>/202</w:t>
      </w:r>
      <w:r w:rsidR="00F82B9C">
        <w:t>6</w:t>
      </w:r>
      <w:r w:rsidRPr="00720581">
        <w:t xml:space="preserve"> alla scuola dell’infanzia, scuola primaria e secondaria di primo grado, ubicate anche al di fuori del Comune di Robbio; </w:t>
      </w:r>
    </w:p>
    <w:p w14:paraId="3388DAA5" w14:textId="03C41F49" w:rsidR="00323723" w:rsidRPr="00720581" w:rsidRDefault="00323723" w:rsidP="00323723">
      <w:pPr>
        <w:pStyle w:val="Paragrafoelenco"/>
        <w:numPr>
          <w:ilvl w:val="0"/>
          <w:numId w:val="3"/>
        </w:numPr>
        <w:ind w:left="284" w:hanging="284"/>
        <w:jc w:val="both"/>
      </w:pPr>
      <w:r w:rsidRPr="00720581">
        <w:t xml:space="preserve">studenti con limitata autonomia affetti da disabilità fisica, psichica e/o sensoriale, in possesso di disabilità certificata con idonea documentazione (L. n. 104/92 art. 3); </w:t>
      </w:r>
    </w:p>
    <w:p w14:paraId="2438C5B5" w14:textId="0F187022" w:rsidR="00323723" w:rsidRPr="00720581" w:rsidRDefault="00323723" w:rsidP="00323723">
      <w:pPr>
        <w:jc w:val="both"/>
      </w:pPr>
      <w:r w:rsidRPr="00720581">
        <w:t xml:space="preserve">La sussistenza dei requisiti dichiarati potrà essere oggetto, ai sensi D.P.R. n. 445/2000 e </w:t>
      </w:r>
      <w:proofErr w:type="spellStart"/>
      <w:r w:rsidRPr="00720581">
        <w:t>ss.mm.ii</w:t>
      </w:r>
      <w:proofErr w:type="spellEnd"/>
      <w:r w:rsidRPr="00720581">
        <w:t xml:space="preserve">, di controlli da parte del Comune di Robbio, con assunzione in capo al dichiarante della responsabilità penale per il reato di cui all'art. 495 c.p. in caso di falso. In sede di istruttoria il Comune può richiedere il rilascio di dichiarazioni e rettifica di dichiarazioni o istanze erronee o incomplete, può esperire accertamenti tecnici ed ispezioni e ordinare esibizioni documentali. Nel caso sia accertata l’erogazione di prestazioni indebite il Comune provvede alla revoca del beneficio dal momento dell’indebita corresponsione e alle azioni di recupero di dette somme. Criteri, importo e modalità di erogazione I contributi verranno equamente ripartiti tra gli aventi diritto, nei limiti della disponibilità economica oggetto del presente bando </w:t>
      </w:r>
      <w:r w:rsidRPr="006C72FE">
        <w:t xml:space="preserve">(€ </w:t>
      </w:r>
      <w:r w:rsidR="006C72FE">
        <w:t>8.778,09</w:t>
      </w:r>
      <w:r w:rsidRPr="006C72FE">
        <w:t>),</w:t>
      </w:r>
      <w:r w:rsidRPr="00720581">
        <w:t xml:space="preserve"> sino ad esaurimento dei fondi. Il Comune di Robbio, che ha indetto l’avviso, procederà all’istruttoria delle domande e alla formazione dell’elenco degli aventi diritto. Il contributo sarà erogato, quale modalità ordinaria, mediante bonifico bancario o postale; solo in via residuale, per eccezionali motivazioni, saranno concordate con il beneficiario modalità alternative. </w:t>
      </w:r>
    </w:p>
    <w:p w14:paraId="5CE8A1B4" w14:textId="77777777" w:rsidR="00323723" w:rsidRDefault="00323723" w:rsidP="00323723">
      <w:pPr>
        <w:jc w:val="both"/>
        <w:rPr>
          <w:i/>
          <w:iCs/>
          <w:u w:val="single"/>
        </w:rPr>
      </w:pPr>
    </w:p>
    <w:p w14:paraId="31057B75" w14:textId="73ECC258" w:rsidR="00323723" w:rsidRPr="00720581" w:rsidRDefault="00323723" w:rsidP="00323723">
      <w:pPr>
        <w:jc w:val="both"/>
        <w:rPr>
          <w:u w:val="single"/>
        </w:rPr>
      </w:pPr>
      <w:r w:rsidRPr="00720581">
        <w:rPr>
          <w:i/>
          <w:iCs/>
          <w:u w:val="single"/>
        </w:rPr>
        <w:t>Modalità di presentazione della richiesta</w:t>
      </w:r>
      <w:r w:rsidRPr="00720581">
        <w:rPr>
          <w:u w:val="single"/>
        </w:rPr>
        <w:t xml:space="preserve"> </w:t>
      </w:r>
    </w:p>
    <w:p w14:paraId="3A5E1504" w14:textId="77777777" w:rsidR="00323723" w:rsidRPr="00720581" w:rsidRDefault="00323723" w:rsidP="00323723">
      <w:pPr>
        <w:jc w:val="both"/>
      </w:pPr>
      <w:r w:rsidRPr="00720581">
        <w:t xml:space="preserve">La domanda dovrà essere presentata con una delle seguenti modalità: </w:t>
      </w:r>
    </w:p>
    <w:p w14:paraId="4659084E" w14:textId="12E5BCAB" w:rsidR="00323723" w:rsidRDefault="00323723" w:rsidP="00323723">
      <w:pPr>
        <w:pStyle w:val="Paragrafoelenco"/>
        <w:numPr>
          <w:ilvl w:val="0"/>
          <w:numId w:val="5"/>
        </w:numPr>
        <w:ind w:left="284" w:hanging="284"/>
        <w:jc w:val="both"/>
      </w:pPr>
      <w:r w:rsidRPr="00720581">
        <w:t xml:space="preserve">a mezzo posta elettronica ordinaria all'indirizzo: </w:t>
      </w:r>
      <w:hyperlink r:id="rId6" w:history="1">
        <w:r w:rsidRPr="00772171">
          <w:rPr>
            <w:rStyle w:val="Collegamentoipertestuale"/>
          </w:rPr>
          <w:t>protocollo@comune.robbio.pv.it</w:t>
        </w:r>
      </w:hyperlink>
      <w:r>
        <w:t xml:space="preserve"> – </w:t>
      </w:r>
      <w:hyperlink r:id="rId7" w:history="1">
        <w:r w:rsidRPr="00772171">
          <w:rPr>
            <w:rStyle w:val="Collegamentoipertestuale"/>
          </w:rPr>
          <w:t>urp@comune.robbio.pv.it</w:t>
        </w:r>
      </w:hyperlink>
    </w:p>
    <w:p w14:paraId="04B3AC42" w14:textId="10543252" w:rsidR="00323723" w:rsidRPr="00720581" w:rsidRDefault="00323723" w:rsidP="00323723">
      <w:pPr>
        <w:pStyle w:val="Paragrafoelenco"/>
        <w:numPr>
          <w:ilvl w:val="0"/>
          <w:numId w:val="5"/>
        </w:numPr>
        <w:ind w:left="284" w:hanging="284"/>
        <w:jc w:val="both"/>
      </w:pPr>
      <w:r w:rsidRPr="00720581">
        <w:t>a mano all’ufficio Protocollo dal lunedì al venerdì dalle 10:30 alle 12:30.</w:t>
      </w:r>
    </w:p>
    <w:p w14:paraId="7BE4189E" w14:textId="6DCD7AD1" w:rsidR="00323723" w:rsidRPr="00720581" w:rsidRDefault="00323723" w:rsidP="00323723">
      <w:pPr>
        <w:jc w:val="both"/>
      </w:pPr>
      <w:r w:rsidRPr="00720581">
        <w:lastRenderedPageBreak/>
        <w:t xml:space="preserve">In ogni caso la domanda dovrà recare firma autografa o digitale del richiedente ed essere corredata da valido documento di identità o riconoscimento del sottoscrittore, nonché da fotocopia del documento di riconoscimento in corso di validità dell’alunno con disabilità (in assenza, fotocopia della tessera sanitaria). </w:t>
      </w:r>
    </w:p>
    <w:p w14:paraId="5ED745BB" w14:textId="77777777" w:rsidR="00323723" w:rsidRDefault="00323723" w:rsidP="00323723">
      <w:pPr>
        <w:jc w:val="both"/>
      </w:pPr>
    </w:p>
    <w:p w14:paraId="789171E3" w14:textId="6B7411AF" w:rsidR="00323723" w:rsidRPr="00720581" w:rsidRDefault="00323723" w:rsidP="00323723">
      <w:pPr>
        <w:jc w:val="both"/>
      </w:pPr>
      <w:r w:rsidRPr="00720581">
        <w:t xml:space="preserve">Per ogni informazione è possibile contattare il Comune di Robbio – Ufficio Servizi Sociali /Assistente Sociale, ad uno dei seguenti recapiti: </w:t>
      </w:r>
    </w:p>
    <w:p w14:paraId="7ECB017B" w14:textId="07014721" w:rsidR="00323723" w:rsidRPr="00720581" w:rsidRDefault="00323723" w:rsidP="00323723">
      <w:pPr>
        <w:pStyle w:val="Paragrafoelenco"/>
        <w:numPr>
          <w:ilvl w:val="0"/>
          <w:numId w:val="8"/>
        </w:numPr>
        <w:ind w:left="284" w:hanging="284"/>
        <w:jc w:val="both"/>
      </w:pPr>
      <w:r w:rsidRPr="00720581">
        <w:t>telefonico: 0384 675204 - 0384 675217;</w:t>
      </w:r>
    </w:p>
    <w:p w14:paraId="4D04BACD" w14:textId="7D64FDF6" w:rsidR="00323723" w:rsidRPr="00720581" w:rsidRDefault="00323723" w:rsidP="00323723">
      <w:pPr>
        <w:pStyle w:val="Paragrafoelenco"/>
        <w:numPr>
          <w:ilvl w:val="0"/>
          <w:numId w:val="8"/>
        </w:numPr>
        <w:ind w:left="284" w:hanging="284"/>
        <w:jc w:val="both"/>
      </w:pPr>
      <w:r w:rsidRPr="00720581">
        <w:t xml:space="preserve">e-mail: </w:t>
      </w:r>
      <w:hyperlink r:id="rId8" w:history="1">
        <w:r w:rsidRPr="00720581">
          <w:rPr>
            <w:rStyle w:val="Collegamentoipertestuale"/>
          </w:rPr>
          <w:t>assistentesociale@comune.robbio.pv.it</w:t>
        </w:r>
      </w:hyperlink>
      <w:r w:rsidRPr="00720581">
        <w:t xml:space="preserve"> - </w:t>
      </w:r>
      <w:hyperlink r:id="rId9" w:history="1">
        <w:r w:rsidRPr="00720581">
          <w:rPr>
            <w:rStyle w:val="Collegamentoipertestuale"/>
          </w:rPr>
          <w:t>servizisociali@comune.robbio.pv.it</w:t>
        </w:r>
      </w:hyperlink>
      <w:r w:rsidRPr="00720581">
        <w:t xml:space="preserve"> </w:t>
      </w:r>
    </w:p>
    <w:p w14:paraId="7C400902" w14:textId="77777777" w:rsidR="00323723" w:rsidRDefault="00323723" w:rsidP="00323723">
      <w:pPr>
        <w:jc w:val="both"/>
      </w:pPr>
    </w:p>
    <w:p w14:paraId="497F32B3" w14:textId="5F937C6E" w:rsidR="00323723" w:rsidRPr="00720581" w:rsidRDefault="00323723" w:rsidP="00323723">
      <w:pPr>
        <w:jc w:val="both"/>
      </w:pPr>
      <w:r w:rsidRPr="00720581">
        <w:t xml:space="preserve">Le domande devono essere presentate a partire dal </w:t>
      </w:r>
      <w:r w:rsidRPr="00323723">
        <w:t xml:space="preserve">giorno </w:t>
      </w:r>
      <w:r w:rsidR="001D6BD0" w:rsidRPr="001F07BE">
        <w:rPr>
          <w:b/>
          <w:bCs/>
        </w:rPr>
        <w:t>19/12/2025</w:t>
      </w:r>
      <w:r w:rsidRPr="00323723">
        <w:t xml:space="preserve"> ed</w:t>
      </w:r>
      <w:r w:rsidRPr="00720581">
        <w:t xml:space="preserve"> entro le ore </w:t>
      </w:r>
      <w:r w:rsidRPr="00720581">
        <w:rPr>
          <w:b/>
          <w:bCs/>
        </w:rPr>
        <w:t>12:30</w:t>
      </w:r>
      <w:r w:rsidRPr="00720581">
        <w:t xml:space="preserve"> del giorno </w:t>
      </w:r>
      <w:r w:rsidR="001D6BD0" w:rsidRPr="001F07BE">
        <w:rPr>
          <w:b/>
          <w:bCs/>
        </w:rPr>
        <w:t>30/01/2026</w:t>
      </w:r>
      <w:r w:rsidRPr="00720581">
        <w:t xml:space="preserve"> (le istanze che giungeranno al di fuori dei predetti termini verranno escluse). </w:t>
      </w:r>
    </w:p>
    <w:p w14:paraId="3B72E561" w14:textId="77777777" w:rsidR="00323723" w:rsidRDefault="00323723" w:rsidP="00323723">
      <w:pPr>
        <w:jc w:val="both"/>
      </w:pPr>
    </w:p>
    <w:p w14:paraId="2FC8C9E8" w14:textId="4ABC78CB" w:rsidR="00323723" w:rsidRPr="00720581" w:rsidRDefault="00323723" w:rsidP="00323723">
      <w:pPr>
        <w:jc w:val="both"/>
      </w:pPr>
      <w:r w:rsidRPr="00720581">
        <w:t xml:space="preserve">All’istanza deve essere allegata copia della certificazione di disabilità ai sensi della L. 104/1992 e </w:t>
      </w:r>
      <w:proofErr w:type="spellStart"/>
      <w:r w:rsidRPr="00720581">
        <w:t>ss.mm.ii</w:t>
      </w:r>
      <w:proofErr w:type="spellEnd"/>
      <w:r w:rsidRPr="00720581">
        <w:t xml:space="preserve"> ove sia indicata la limitazione dell’autonomia. </w:t>
      </w:r>
    </w:p>
    <w:p w14:paraId="5E214A46" w14:textId="77777777" w:rsidR="00323723" w:rsidRDefault="00323723" w:rsidP="00323723">
      <w:pPr>
        <w:jc w:val="both"/>
      </w:pPr>
    </w:p>
    <w:p w14:paraId="44F68AB2" w14:textId="41D687B7" w:rsidR="00323723" w:rsidRPr="00720581" w:rsidRDefault="00323723" w:rsidP="00323723">
      <w:pPr>
        <w:jc w:val="both"/>
      </w:pPr>
      <w:r w:rsidRPr="00720581">
        <w:t xml:space="preserve">Si comunica che, ai sensi L. n. 241/1990 e </w:t>
      </w:r>
      <w:proofErr w:type="spellStart"/>
      <w:r w:rsidRPr="00720581">
        <w:t>ss.mm.ii</w:t>
      </w:r>
      <w:proofErr w:type="spellEnd"/>
      <w:r w:rsidRPr="00720581">
        <w:t xml:space="preserve">., il Responsabile del Procedimento è il Responsabile dell'Ufficio Servizi alla Persona Dott.ssa Barbara Casali. </w:t>
      </w:r>
    </w:p>
    <w:p w14:paraId="1F5A0E89" w14:textId="77777777" w:rsidR="00323723" w:rsidRDefault="00323723" w:rsidP="00323723">
      <w:pPr>
        <w:jc w:val="both"/>
        <w:rPr>
          <w:i/>
          <w:iCs/>
          <w:u w:val="single"/>
        </w:rPr>
      </w:pPr>
    </w:p>
    <w:p w14:paraId="41339818" w14:textId="3E2B549E" w:rsidR="00323723" w:rsidRPr="00720581" w:rsidRDefault="00323723" w:rsidP="00323723">
      <w:pPr>
        <w:jc w:val="both"/>
        <w:rPr>
          <w:u w:val="single"/>
        </w:rPr>
      </w:pPr>
      <w:r w:rsidRPr="00720581">
        <w:rPr>
          <w:i/>
          <w:iCs/>
          <w:u w:val="single"/>
        </w:rPr>
        <w:t>Motivi di esclusione</w:t>
      </w:r>
      <w:r w:rsidRPr="00720581">
        <w:rPr>
          <w:u w:val="single"/>
        </w:rPr>
        <w:t xml:space="preserve"> </w:t>
      </w:r>
    </w:p>
    <w:p w14:paraId="735EAADB" w14:textId="77777777" w:rsidR="00323723" w:rsidRPr="00720581" w:rsidRDefault="00323723" w:rsidP="00323723">
      <w:pPr>
        <w:jc w:val="both"/>
      </w:pPr>
      <w:r w:rsidRPr="00720581">
        <w:t xml:space="preserve">Sono escluse dal beneficio oggetto del presente bando le istanze: </w:t>
      </w:r>
    </w:p>
    <w:p w14:paraId="11CD811B" w14:textId="77777777" w:rsidR="00323723" w:rsidRPr="00720581" w:rsidRDefault="00323723" w:rsidP="00323723">
      <w:pPr>
        <w:jc w:val="both"/>
      </w:pPr>
      <w:r w:rsidRPr="00720581">
        <w:t xml:space="preserve">- prive dei requisiti di accesso al contributo; </w:t>
      </w:r>
    </w:p>
    <w:p w14:paraId="13DEB1DE" w14:textId="77777777" w:rsidR="00323723" w:rsidRPr="00720581" w:rsidRDefault="00323723" w:rsidP="00323723">
      <w:pPr>
        <w:jc w:val="both"/>
      </w:pPr>
      <w:r w:rsidRPr="00720581">
        <w:t xml:space="preserve">- pervenute all’Amministrazione oltre il termine di scadenza previsto; </w:t>
      </w:r>
    </w:p>
    <w:p w14:paraId="615A48F2" w14:textId="187A95BF" w:rsidR="00323723" w:rsidRPr="00720581" w:rsidRDefault="00323723" w:rsidP="00323723">
      <w:pPr>
        <w:jc w:val="both"/>
      </w:pPr>
      <w:r w:rsidRPr="00720581">
        <w:t xml:space="preserve">- prive della sottoscrizione e/o della documentazione da allegare non debitamente integrate entro il termine di scadenza dell’avviso, ovvero le ore </w:t>
      </w:r>
      <w:r w:rsidRPr="00720581">
        <w:rPr>
          <w:b/>
          <w:bCs/>
        </w:rPr>
        <w:t>12:30</w:t>
      </w:r>
      <w:r w:rsidRPr="00720581">
        <w:t xml:space="preserve"> del giorno </w:t>
      </w:r>
      <w:r w:rsidR="001D6BD0" w:rsidRPr="001F07BE">
        <w:rPr>
          <w:b/>
          <w:bCs/>
        </w:rPr>
        <w:t>30/01/2026</w:t>
      </w:r>
      <w:r w:rsidRPr="001F07BE">
        <w:rPr>
          <w:b/>
          <w:bCs/>
        </w:rPr>
        <w:t>.</w:t>
      </w:r>
      <w:r w:rsidRPr="00720581">
        <w:t xml:space="preserve"> </w:t>
      </w:r>
    </w:p>
    <w:p w14:paraId="5FAD47B3" w14:textId="77777777" w:rsidR="00323723" w:rsidRPr="00720581" w:rsidRDefault="00323723" w:rsidP="00323723">
      <w:pPr>
        <w:shd w:val="clear" w:color="auto" w:fill="FFFFFF"/>
        <w:suppressAutoHyphens/>
        <w:jc w:val="both"/>
        <w:rPr>
          <w:bCs/>
          <w:lang w:eastAsia="it-IT"/>
        </w:rPr>
      </w:pPr>
      <w:r w:rsidRPr="00720581">
        <w:rPr>
          <w:bCs/>
          <w:lang w:eastAsia="it-IT"/>
        </w:rPr>
        <w:t>Informativa ai sensi degli articoli 13-14 del Regolamento Europeo n. 679/2016</w:t>
      </w:r>
    </w:p>
    <w:p w14:paraId="15A48B6D" w14:textId="77777777" w:rsidR="00323723" w:rsidRPr="00720581" w:rsidRDefault="00323723" w:rsidP="00323723">
      <w:pPr>
        <w:shd w:val="clear" w:color="auto" w:fill="FFFFFF"/>
        <w:suppressAutoHyphens/>
        <w:jc w:val="both"/>
        <w:rPr>
          <w:bCs/>
          <w:lang w:eastAsia="it-IT"/>
        </w:rPr>
      </w:pPr>
    </w:p>
    <w:p w14:paraId="64858F90" w14:textId="77777777" w:rsidR="00323723" w:rsidRPr="00720581" w:rsidRDefault="00323723" w:rsidP="00323723">
      <w:pPr>
        <w:shd w:val="clear" w:color="auto" w:fill="FFFFFF"/>
        <w:jc w:val="both"/>
        <w:rPr>
          <w:lang w:eastAsia="it-IT"/>
        </w:rPr>
      </w:pPr>
      <w:r w:rsidRPr="00720581">
        <w:rPr>
          <w:lang w:eastAsia="it-IT"/>
        </w:rPr>
        <w:t>Ai sensi degli artt.13 e 14 del Regolamento Europeo n. 679/2016 si forniscono le seguenti informazioni relative al trattamento dei dati personali:</w:t>
      </w:r>
    </w:p>
    <w:p w14:paraId="72E185A4" w14:textId="3EFFAEE1" w:rsidR="00323723" w:rsidRPr="00720581" w:rsidRDefault="00323723" w:rsidP="00323723">
      <w:pPr>
        <w:shd w:val="clear" w:color="auto" w:fill="FFFFFF"/>
        <w:ind w:left="284" w:hanging="284"/>
        <w:jc w:val="both"/>
        <w:rPr>
          <w:bCs/>
          <w:lang w:eastAsia="it-IT"/>
        </w:rPr>
      </w:pPr>
      <w:r w:rsidRPr="00720581">
        <w:rPr>
          <w:bCs/>
          <w:lang w:eastAsia="it-IT"/>
        </w:rPr>
        <w:t xml:space="preserve">Titolare del trattamento: Comune di Robbio (PV) – P.zza Libertà n. 2, - P. IVA 00453660185 C.F. 83001450184 Tel. 0384/675200 – PEC: comune.robbio@pec.it - Posta elettronica: protocollo@comune.robbio.pv.it </w:t>
      </w:r>
    </w:p>
    <w:p w14:paraId="50D0C7DB" w14:textId="77777777" w:rsidR="00323723" w:rsidRPr="00720581" w:rsidRDefault="00323723" w:rsidP="00323723">
      <w:pPr>
        <w:ind w:left="284" w:hanging="284"/>
        <w:jc w:val="both"/>
        <w:rPr>
          <w:bCs/>
          <w:lang w:eastAsia="it-IT"/>
        </w:rPr>
      </w:pPr>
      <w:r w:rsidRPr="00720581">
        <w:rPr>
          <w:bCs/>
          <w:lang w:eastAsia="it-IT"/>
        </w:rPr>
        <w:t xml:space="preserve">Responsabile della protezione dei dati personali: il Responsabile della protezione dei dati è la dott.ssa Simona PERSI con studio in Tortona (AL) Via G. Pernigotti, 13 P. IVA 02491250060 e-mail: </w:t>
      </w:r>
      <w:hyperlink r:id="rId10" w:history="1">
        <w:r w:rsidRPr="00720581">
          <w:rPr>
            <w:bCs/>
            <w:color w:val="000066"/>
            <w:u w:val="single"/>
            <w:lang w:eastAsia="it-IT"/>
          </w:rPr>
          <w:t>s.persi@studiolegaledestro.eu</w:t>
        </w:r>
      </w:hyperlink>
      <w:r w:rsidRPr="00720581">
        <w:rPr>
          <w:bCs/>
          <w:lang w:eastAsia="it-IT"/>
        </w:rPr>
        <w:t xml:space="preserve"> </w:t>
      </w:r>
      <w:proofErr w:type="spellStart"/>
      <w:r w:rsidRPr="00720581">
        <w:rPr>
          <w:bCs/>
          <w:lang w:eastAsia="it-IT"/>
        </w:rPr>
        <w:t>pec</w:t>
      </w:r>
      <w:proofErr w:type="spellEnd"/>
      <w:r w:rsidRPr="00720581">
        <w:rPr>
          <w:bCs/>
          <w:lang w:eastAsia="it-IT"/>
        </w:rPr>
        <w:t xml:space="preserve">: </w:t>
      </w:r>
      <w:hyperlink r:id="rId11" w:history="1">
        <w:r w:rsidRPr="00720581">
          <w:rPr>
            <w:bCs/>
            <w:color w:val="000066"/>
            <w:u w:val="single"/>
            <w:lang w:eastAsia="it-IT"/>
          </w:rPr>
          <w:t>s.persi@pec.giuffre.it</w:t>
        </w:r>
      </w:hyperlink>
      <w:r w:rsidRPr="00720581">
        <w:rPr>
          <w:bCs/>
          <w:lang w:eastAsia="it-IT"/>
        </w:rPr>
        <w:t>;</w:t>
      </w:r>
    </w:p>
    <w:p w14:paraId="74901052" w14:textId="77777777" w:rsidR="00323723" w:rsidRPr="00720581" w:rsidRDefault="00323723" w:rsidP="00323723">
      <w:pPr>
        <w:ind w:left="284" w:hanging="284"/>
        <w:jc w:val="both"/>
        <w:rPr>
          <w:bCs/>
          <w:lang w:eastAsia="it-IT"/>
        </w:rPr>
      </w:pPr>
      <w:r w:rsidRPr="00720581">
        <w:rPr>
          <w:bCs/>
          <w:lang w:eastAsia="it-IT"/>
        </w:rPr>
        <w:t>Responsabile del trattamento: Responsabile Servizio Amministrativo</w:t>
      </w:r>
      <w:r>
        <w:rPr>
          <w:bCs/>
          <w:lang w:eastAsia="it-IT"/>
        </w:rPr>
        <w:t>-Personale-Cultura-Economato-Servizi alla Persona</w:t>
      </w:r>
      <w:r w:rsidRPr="00720581">
        <w:rPr>
          <w:bCs/>
          <w:lang w:eastAsia="it-IT"/>
        </w:rPr>
        <w:t xml:space="preserve"> dott.ssa Barbara CASALI del Comune di Robbio (PV).</w:t>
      </w:r>
    </w:p>
    <w:p w14:paraId="55CF0BFB" w14:textId="77777777" w:rsidR="00323723" w:rsidRPr="00720581" w:rsidRDefault="00323723" w:rsidP="00323723">
      <w:pPr>
        <w:ind w:left="284" w:hanging="284"/>
        <w:jc w:val="both"/>
        <w:rPr>
          <w:bCs/>
          <w:lang w:eastAsia="it-IT"/>
        </w:rPr>
      </w:pPr>
      <w:r w:rsidRPr="00720581">
        <w:rPr>
          <w:bCs/>
          <w:lang w:eastAsia="it-IT"/>
        </w:rPr>
        <w:t>Finalità e base giuridica del trattamento: il trattamento dei dati personali è diretto all’espletamento da parte del Comune di funzioni istituzionali inerenti la gestione della procedura selettiva in oggetto e saranno trattati per l’eventuale rilascio di provvedimenti annessi e/o conseguenti e, pertanto, ai sensi dell’art. 6 comma 1 lett. e) del Regolamento europeo, non necessita del suo consenso. Le operazioni eseguite sui dati sono controllo e registrazione.</w:t>
      </w:r>
    </w:p>
    <w:p w14:paraId="030B6F22" w14:textId="77777777" w:rsidR="00323723" w:rsidRPr="00720581" w:rsidRDefault="00323723" w:rsidP="00323723">
      <w:pPr>
        <w:ind w:left="284" w:hanging="284"/>
        <w:jc w:val="both"/>
        <w:rPr>
          <w:bCs/>
          <w:lang w:eastAsia="it-IT"/>
        </w:rPr>
      </w:pPr>
      <w:r w:rsidRPr="00720581">
        <w:rPr>
          <w:bCs/>
          <w:lang w:eastAsia="it-IT"/>
        </w:rPr>
        <w:t>Destinatari dei dati personali: i dati personali potranno essere comunicati ad uffici interni e ad Enti Pubblici autorizzati al trattamento per le stesse finalità sopra dichiarate;</w:t>
      </w:r>
    </w:p>
    <w:p w14:paraId="68B321BF" w14:textId="77777777" w:rsidR="00323723" w:rsidRPr="00720581" w:rsidRDefault="00323723" w:rsidP="00323723">
      <w:pPr>
        <w:ind w:left="284" w:hanging="284"/>
        <w:jc w:val="both"/>
        <w:rPr>
          <w:bCs/>
          <w:lang w:eastAsia="it-IT"/>
        </w:rPr>
      </w:pPr>
      <w:r w:rsidRPr="00720581">
        <w:rPr>
          <w:bCs/>
          <w:lang w:eastAsia="it-IT"/>
        </w:rPr>
        <w:t xml:space="preserve">Trasferimento dei dati personali a Paesi extra UE: i suoi dati personali non saranno trasferiti né in Stati membri dell’Unione Europea né in Paesi terzi non appartenenti all’U.E.; </w:t>
      </w:r>
    </w:p>
    <w:p w14:paraId="3B2297A6" w14:textId="77777777" w:rsidR="00323723" w:rsidRPr="00720581" w:rsidRDefault="00323723" w:rsidP="00323723">
      <w:pPr>
        <w:ind w:left="284" w:hanging="284"/>
        <w:jc w:val="both"/>
        <w:rPr>
          <w:bCs/>
          <w:lang w:eastAsia="it-IT"/>
        </w:rPr>
      </w:pPr>
      <w:r w:rsidRPr="00720581">
        <w:rPr>
          <w:bCs/>
          <w:lang w:eastAsia="it-IT"/>
        </w:rPr>
        <w:t xml:space="preserve">Periodo di conservazione: i dati sono conservati per un periodo non superiore a quello necessario per il perseguimento delle finalità sopra menzionate; </w:t>
      </w:r>
    </w:p>
    <w:p w14:paraId="39207E11" w14:textId="77777777" w:rsidR="00323723" w:rsidRPr="00720581" w:rsidRDefault="00323723" w:rsidP="00323723">
      <w:pPr>
        <w:ind w:left="284" w:hanging="284"/>
        <w:jc w:val="both"/>
        <w:rPr>
          <w:bCs/>
          <w:lang w:eastAsia="it-IT"/>
        </w:rPr>
      </w:pPr>
      <w:r w:rsidRPr="00720581">
        <w:rPr>
          <w:bCs/>
          <w:lang w:eastAsia="it-IT"/>
        </w:rPr>
        <w:t>Diritti dell’interessato: l’interessato ha diritto di chiedere al Titolare del trattamento l’accesso ai dati personali e la rettifica o la cancellazione degli stessi o la limitazione del trattamento o di opporsi al loro trattamento, oltre al diritto alla portabilità dei dati;</w:t>
      </w:r>
    </w:p>
    <w:p w14:paraId="2E9125F2" w14:textId="77777777" w:rsidR="00323723" w:rsidRPr="00720581" w:rsidRDefault="00323723" w:rsidP="00323723">
      <w:pPr>
        <w:ind w:left="284" w:hanging="284"/>
        <w:jc w:val="both"/>
        <w:rPr>
          <w:bCs/>
          <w:lang w:eastAsia="it-IT"/>
        </w:rPr>
      </w:pPr>
      <w:r w:rsidRPr="00720581">
        <w:rPr>
          <w:bCs/>
          <w:lang w:eastAsia="it-IT"/>
        </w:rPr>
        <w:t xml:space="preserve">Reclamo: l’interessato ha diritto di proporre reclamo al Garante per la Protezione dei Dati Personali, con sede in piazza di Montecitorio, 121 – 00186 Roma _ t. (+39)06 696771 _ fax (+39)06 69677 3785 _ PEC </w:t>
      </w:r>
      <w:hyperlink r:id="rId12" w:history="1">
        <w:r w:rsidRPr="00720581">
          <w:rPr>
            <w:bCs/>
            <w:color w:val="000066"/>
            <w:u w:val="single"/>
            <w:lang w:eastAsia="it-IT"/>
          </w:rPr>
          <w:t>protocollo@pec.gpdp.it</w:t>
        </w:r>
      </w:hyperlink>
      <w:r w:rsidRPr="00720581">
        <w:rPr>
          <w:bCs/>
          <w:lang w:eastAsia="it-IT"/>
        </w:rPr>
        <w:t xml:space="preserve"> _ Ufficio Relazioni con il Pubblico </w:t>
      </w:r>
      <w:hyperlink r:id="rId13" w:history="1">
        <w:r w:rsidRPr="00720581">
          <w:rPr>
            <w:bCs/>
            <w:color w:val="000066"/>
            <w:u w:val="single"/>
            <w:lang w:eastAsia="it-IT"/>
          </w:rPr>
          <w:t>urp@gpdp.it</w:t>
        </w:r>
      </w:hyperlink>
      <w:r w:rsidRPr="00720581">
        <w:rPr>
          <w:bCs/>
          <w:lang w:eastAsia="it-IT"/>
        </w:rPr>
        <w:t xml:space="preserve"> .</w:t>
      </w:r>
    </w:p>
    <w:p w14:paraId="02C692F5" w14:textId="77777777" w:rsidR="00C70257" w:rsidRDefault="00C70257">
      <w:pPr>
        <w:pStyle w:val="Corpotesto"/>
        <w:ind w:left="0"/>
      </w:pPr>
    </w:p>
    <w:p w14:paraId="170084E4" w14:textId="68EAE952" w:rsidR="00C70257" w:rsidRDefault="00421618">
      <w:pPr>
        <w:pStyle w:val="Corpotesto"/>
        <w:tabs>
          <w:tab w:val="left" w:pos="2417"/>
        </w:tabs>
        <w:ind w:left="114"/>
      </w:pPr>
      <w:r>
        <w:t>Robbio</w:t>
      </w:r>
      <w:r>
        <w:rPr>
          <w:spacing w:val="-4"/>
        </w:rPr>
        <w:t xml:space="preserve"> </w:t>
      </w:r>
      <w:r>
        <w:t>lì,</w:t>
      </w:r>
      <w:r>
        <w:rPr>
          <w:spacing w:val="-1"/>
        </w:rPr>
        <w:t xml:space="preserve"> </w:t>
      </w:r>
      <w:r w:rsidR="001D6BD0">
        <w:rPr>
          <w:u w:val="single"/>
        </w:rPr>
        <w:t>18/12/2025</w:t>
      </w:r>
    </w:p>
    <w:p w14:paraId="09F6E80A" w14:textId="77777777" w:rsidR="00C70257" w:rsidRDefault="00C70257">
      <w:pPr>
        <w:pStyle w:val="Corpotesto"/>
        <w:spacing w:before="1"/>
        <w:ind w:left="0"/>
        <w:rPr>
          <w:sz w:val="14"/>
        </w:rPr>
      </w:pPr>
    </w:p>
    <w:p w14:paraId="60307D81" w14:textId="77777777" w:rsidR="00C70257" w:rsidRDefault="00421618">
      <w:pPr>
        <w:pStyle w:val="Corpotesto"/>
        <w:spacing w:before="91"/>
        <w:ind w:left="3654"/>
      </w:pPr>
      <w:r>
        <w:t>IL</w:t>
      </w:r>
      <w:r>
        <w:rPr>
          <w:spacing w:val="-6"/>
        </w:rPr>
        <w:t xml:space="preserve"> </w:t>
      </w:r>
      <w:r>
        <w:t>RESPONSABILE</w:t>
      </w:r>
      <w:r>
        <w:rPr>
          <w:spacing w:val="-6"/>
        </w:rPr>
        <w:t xml:space="preserve"> </w:t>
      </w:r>
      <w:r>
        <w:t>SERVIZI</w:t>
      </w:r>
      <w:r>
        <w:rPr>
          <w:spacing w:val="-6"/>
        </w:rPr>
        <w:t xml:space="preserve"> </w:t>
      </w:r>
      <w:r>
        <w:t>ALLA</w:t>
      </w:r>
      <w:r>
        <w:rPr>
          <w:spacing w:val="-6"/>
        </w:rPr>
        <w:t xml:space="preserve"> </w:t>
      </w:r>
      <w:r>
        <w:t>PERSONA</w:t>
      </w:r>
    </w:p>
    <w:p w14:paraId="3F4BAEB5" w14:textId="331B5905" w:rsidR="00C70257" w:rsidRDefault="001D6BD0">
      <w:pPr>
        <w:pStyle w:val="Corpotesto"/>
        <w:ind w:left="4361"/>
      </w:pPr>
      <w:r>
        <w:t xml:space="preserve">f.to </w:t>
      </w:r>
      <w:r w:rsidR="00421618">
        <w:t>Dott.ssa</w:t>
      </w:r>
      <w:r w:rsidR="00421618">
        <w:rPr>
          <w:spacing w:val="-7"/>
        </w:rPr>
        <w:t xml:space="preserve"> </w:t>
      </w:r>
      <w:r w:rsidR="00421618">
        <w:t>Barbara</w:t>
      </w:r>
      <w:r w:rsidR="00421618">
        <w:rPr>
          <w:spacing w:val="-7"/>
        </w:rPr>
        <w:t xml:space="preserve"> </w:t>
      </w:r>
      <w:r w:rsidR="00421618">
        <w:t>CASALI</w:t>
      </w:r>
    </w:p>
    <w:sectPr w:rsidR="00C70257" w:rsidSect="00323723">
      <w:type w:val="continuous"/>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1F6"/>
    <w:multiLevelType w:val="hybridMultilevel"/>
    <w:tmpl w:val="3BCA2142"/>
    <w:lvl w:ilvl="0" w:tplc="9962B8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80C6D"/>
    <w:multiLevelType w:val="hybridMultilevel"/>
    <w:tmpl w:val="A2B20C1E"/>
    <w:lvl w:ilvl="0" w:tplc="9962B8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3C5929"/>
    <w:multiLevelType w:val="hybridMultilevel"/>
    <w:tmpl w:val="D8EEBEF6"/>
    <w:lvl w:ilvl="0" w:tplc="7EBEDC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9456AA"/>
    <w:multiLevelType w:val="hybridMultilevel"/>
    <w:tmpl w:val="212C186E"/>
    <w:lvl w:ilvl="0" w:tplc="9962B8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0B1DF5"/>
    <w:multiLevelType w:val="hybridMultilevel"/>
    <w:tmpl w:val="CAD61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5B61EA"/>
    <w:multiLevelType w:val="hybridMultilevel"/>
    <w:tmpl w:val="5074E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7D2D12"/>
    <w:multiLevelType w:val="hybridMultilevel"/>
    <w:tmpl w:val="87622D8E"/>
    <w:lvl w:ilvl="0" w:tplc="297284CA">
      <w:numFmt w:val="bullet"/>
      <w:lvlText w:val=""/>
      <w:lvlJc w:val="left"/>
      <w:pPr>
        <w:ind w:left="398" w:hanging="284"/>
      </w:pPr>
      <w:rPr>
        <w:rFonts w:ascii="Symbol" w:eastAsia="Symbol" w:hAnsi="Symbol" w:cs="Symbol" w:hint="default"/>
        <w:w w:val="100"/>
        <w:sz w:val="22"/>
        <w:szCs w:val="22"/>
        <w:lang w:val="it-IT" w:eastAsia="en-US" w:bidi="ar-SA"/>
      </w:rPr>
    </w:lvl>
    <w:lvl w:ilvl="1" w:tplc="E272DF80">
      <w:numFmt w:val="bullet"/>
      <w:lvlText w:val="•"/>
      <w:lvlJc w:val="left"/>
      <w:pPr>
        <w:ind w:left="1346" w:hanging="284"/>
      </w:pPr>
      <w:rPr>
        <w:rFonts w:hint="default"/>
        <w:lang w:val="it-IT" w:eastAsia="en-US" w:bidi="ar-SA"/>
      </w:rPr>
    </w:lvl>
    <w:lvl w:ilvl="2" w:tplc="F556829C">
      <w:numFmt w:val="bullet"/>
      <w:lvlText w:val="•"/>
      <w:lvlJc w:val="left"/>
      <w:pPr>
        <w:ind w:left="2293" w:hanging="284"/>
      </w:pPr>
      <w:rPr>
        <w:rFonts w:hint="default"/>
        <w:lang w:val="it-IT" w:eastAsia="en-US" w:bidi="ar-SA"/>
      </w:rPr>
    </w:lvl>
    <w:lvl w:ilvl="3" w:tplc="0B200D8A">
      <w:numFmt w:val="bullet"/>
      <w:lvlText w:val="•"/>
      <w:lvlJc w:val="left"/>
      <w:pPr>
        <w:ind w:left="3239" w:hanging="284"/>
      </w:pPr>
      <w:rPr>
        <w:rFonts w:hint="default"/>
        <w:lang w:val="it-IT" w:eastAsia="en-US" w:bidi="ar-SA"/>
      </w:rPr>
    </w:lvl>
    <w:lvl w:ilvl="4" w:tplc="B94659AA">
      <w:numFmt w:val="bullet"/>
      <w:lvlText w:val="•"/>
      <w:lvlJc w:val="left"/>
      <w:pPr>
        <w:ind w:left="4186" w:hanging="284"/>
      </w:pPr>
      <w:rPr>
        <w:rFonts w:hint="default"/>
        <w:lang w:val="it-IT" w:eastAsia="en-US" w:bidi="ar-SA"/>
      </w:rPr>
    </w:lvl>
    <w:lvl w:ilvl="5" w:tplc="3C24BC06">
      <w:numFmt w:val="bullet"/>
      <w:lvlText w:val="•"/>
      <w:lvlJc w:val="left"/>
      <w:pPr>
        <w:ind w:left="5133" w:hanging="284"/>
      </w:pPr>
      <w:rPr>
        <w:rFonts w:hint="default"/>
        <w:lang w:val="it-IT" w:eastAsia="en-US" w:bidi="ar-SA"/>
      </w:rPr>
    </w:lvl>
    <w:lvl w:ilvl="6" w:tplc="E00E0DE0">
      <w:numFmt w:val="bullet"/>
      <w:lvlText w:val="•"/>
      <w:lvlJc w:val="left"/>
      <w:pPr>
        <w:ind w:left="6079" w:hanging="284"/>
      </w:pPr>
      <w:rPr>
        <w:rFonts w:hint="default"/>
        <w:lang w:val="it-IT" w:eastAsia="en-US" w:bidi="ar-SA"/>
      </w:rPr>
    </w:lvl>
    <w:lvl w:ilvl="7" w:tplc="CD140A88">
      <w:numFmt w:val="bullet"/>
      <w:lvlText w:val="•"/>
      <w:lvlJc w:val="left"/>
      <w:pPr>
        <w:ind w:left="7026" w:hanging="284"/>
      </w:pPr>
      <w:rPr>
        <w:rFonts w:hint="default"/>
        <w:lang w:val="it-IT" w:eastAsia="en-US" w:bidi="ar-SA"/>
      </w:rPr>
    </w:lvl>
    <w:lvl w:ilvl="8" w:tplc="6BCAAA42">
      <w:numFmt w:val="bullet"/>
      <w:lvlText w:val="•"/>
      <w:lvlJc w:val="left"/>
      <w:pPr>
        <w:ind w:left="7972" w:hanging="284"/>
      </w:pPr>
      <w:rPr>
        <w:rFonts w:hint="default"/>
        <w:lang w:val="it-IT" w:eastAsia="en-US" w:bidi="ar-SA"/>
      </w:rPr>
    </w:lvl>
  </w:abstractNum>
  <w:abstractNum w:abstractNumId="7" w15:restartNumberingAfterBreak="0">
    <w:nsid w:val="7DDA6964"/>
    <w:multiLevelType w:val="hybridMultilevel"/>
    <w:tmpl w:val="E396929A"/>
    <w:lvl w:ilvl="0" w:tplc="C2F256A8">
      <w:numFmt w:val="bullet"/>
      <w:lvlText w:val="-"/>
      <w:lvlJc w:val="left"/>
      <w:pPr>
        <w:ind w:left="114" w:hanging="129"/>
      </w:pPr>
      <w:rPr>
        <w:rFonts w:ascii="Times New Roman" w:eastAsia="Times New Roman" w:hAnsi="Times New Roman" w:cs="Times New Roman" w:hint="default"/>
        <w:w w:val="100"/>
        <w:sz w:val="22"/>
        <w:szCs w:val="22"/>
        <w:lang w:val="it-IT" w:eastAsia="en-US" w:bidi="ar-SA"/>
      </w:rPr>
    </w:lvl>
    <w:lvl w:ilvl="1" w:tplc="E56E459C">
      <w:numFmt w:val="bullet"/>
      <w:lvlText w:val="•"/>
      <w:lvlJc w:val="left"/>
      <w:pPr>
        <w:ind w:left="1094" w:hanging="129"/>
      </w:pPr>
      <w:rPr>
        <w:rFonts w:hint="default"/>
        <w:lang w:val="it-IT" w:eastAsia="en-US" w:bidi="ar-SA"/>
      </w:rPr>
    </w:lvl>
    <w:lvl w:ilvl="2" w:tplc="CDBC4904">
      <w:numFmt w:val="bullet"/>
      <w:lvlText w:val="•"/>
      <w:lvlJc w:val="left"/>
      <w:pPr>
        <w:ind w:left="2069" w:hanging="129"/>
      </w:pPr>
      <w:rPr>
        <w:rFonts w:hint="default"/>
        <w:lang w:val="it-IT" w:eastAsia="en-US" w:bidi="ar-SA"/>
      </w:rPr>
    </w:lvl>
    <w:lvl w:ilvl="3" w:tplc="A4003DF8">
      <w:numFmt w:val="bullet"/>
      <w:lvlText w:val="•"/>
      <w:lvlJc w:val="left"/>
      <w:pPr>
        <w:ind w:left="3043" w:hanging="129"/>
      </w:pPr>
      <w:rPr>
        <w:rFonts w:hint="default"/>
        <w:lang w:val="it-IT" w:eastAsia="en-US" w:bidi="ar-SA"/>
      </w:rPr>
    </w:lvl>
    <w:lvl w:ilvl="4" w:tplc="B7FCD09A">
      <w:numFmt w:val="bullet"/>
      <w:lvlText w:val="•"/>
      <w:lvlJc w:val="left"/>
      <w:pPr>
        <w:ind w:left="4018" w:hanging="129"/>
      </w:pPr>
      <w:rPr>
        <w:rFonts w:hint="default"/>
        <w:lang w:val="it-IT" w:eastAsia="en-US" w:bidi="ar-SA"/>
      </w:rPr>
    </w:lvl>
    <w:lvl w:ilvl="5" w:tplc="51989718">
      <w:numFmt w:val="bullet"/>
      <w:lvlText w:val="•"/>
      <w:lvlJc w:val="left"/>
      <w:pPr>
        <w:ind w:left="4993" w:hanging="129"/>
      </w:pPr>
      <w:rPr>
        <w:rFonts w:hint="default"/>
        <w:lang w:val="it-IT" w:eastAsia="en-US" w:bidi="ar-SA"/>
      </w:rPr>
    </w:lvl>
    <w:lvl w:ilvl="6" w:tplc="03FC2628">
      <w:numFmt w:val="bullet"/>
      <w:lvlText w:val="•"/>
      <w:lvlJc w:val="left"/>
      <w:pPr>
        <w:ind w:left="5967" w:hanging="129"/>
      </w:pPr>
      <w:rPr>
        <w:rFonts w:hint="default"/>
        <w:lang w:val="it-IT" w:eastAsia="en-US" w:bidi="ar-SA"/>
      </w:rPr>
    </w:lvl>
    <w:lvl w:ilvl="7" w:tplc="48FC4740">
      <w:numFmt w:val="bullet"/>
      <w:lvlText w:val="•"/>
      <w:lvlJc w:val="left"/>
      <w:pPr>
        <w:ind w:left="6942" w:hanging="129"/>
      </w:pPr>
      <w:rPr>
        <w:rFonts w:hint="default"/>
        <w:lang w:val="it-IT" w:eastAsia="en-US" w:bidi="ar-SA"/>
      </w:rPr>
    </w:lvl>
    <w:lvl w:ilvl="8" w:tplc="C02A8E34">
      <w:numFmt w:val="bullet"/>
      <w:lvlText w:val="•"/>
      <w:lvlJc w:val="left"/>
      <w:pPr>
        <w:ind w:left="7916" w:hanging="129"/>
      </w:pPr>
      <w:rPr>
        <w:rFonts w:hint="default"/>
        <w:lang w:val="it-IT" w:eastAsia="en-US" w:bidi="ar-SA"/>
      </w:rPr>
    </w:lvl>
  </w:abstractNum>
  <w:num w:numId="1" w16cid:durableId="1836610682">
    <w:abstractNumId w:val="7"/>
  </w:num>
  <w:num w:numId="2" w16cid:durableId="820578585">
    <w:abstractNumId w:val="6"/>
  </w:num>
  <w:num w:numId="3" w16cid:durableId="1738211553">
    <w:abstractNumId w:val="4"/>
  </w:num>
  <w:num w:numId="4" w16cid:durableId="1807119415">
    <w:abstractNumId w:val="2"/>
  </w:num>
  <w:num w:numId="5" w16cid:durableId="897209218">
    <w:abstractNumId w:val="5"/>
  </w:num>
  <w:num w:numId="6" w16cid:durableId="64686922">
    <w:abstractNumId w:val="0"/>
  </w:num>
  <w:num w:numId="7" w16cid:durableId="2075541569">
    <w:abstractNumId w:val="3"/>
  </w:num>
  <w:num w:numId="8" w16cid:durableId="188641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7"/>
    <w:rsid w:val="000A6332"/>
    <w:rsid w:val="00135CAA"/>
    <w:rsid w:val="001C3BE6"/>
    <w:rsid w:val="001D6BD0"/>
    <w:rsid w:val="001F07BE"/>
    <w:rsid w:val="00323723"/>
    <w:rsid w:val="003A0047"/>
    <w:rsid w:val="00412A6A"/>
    <w:rsid w:val="00421618"/>
    <w:rsid w:val="00556F77"/>
    <w:rsid w:val="006C72FE"/>
    <w:rsid w:val="009A6039"/>
    <w:rsid w:val="009D0C48"/>
    <w:rsid w:val="00B0007B"/>
    <w:rsid w:val="00C70257"/>
    <w:rsid w:val="00CC4C8A"/>
    <w:rsid w:val="00EE707B"/>
    <w:rsid w:val="00F82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D2ED"/>
  <w15:docId w15:val="{25D3ADC2-7BB7-4E85-9EC1-1F96561C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345" w:right="332"/>
      <w:jc w:val="center"/>
      <w:outlineLvl w:val="0"/>
    </w:pPr>
    <w:rPr>
      <w:b/>
      <w:bCs/>
    </w:rPr>
  </w:style>
  <w:style w:type="paragraph" w:styleId="Titolo2">
    <w:name w:val="heading 2"/>
    <w:basedOn w:val="Normale"/>
    <w:uiPriority w:val="9"/>
    <w:unhideWhenUsed/>
    <w:qFormat/>
    <w:pPr>
      <w:ind w:left="114"/>
      <w:outlineLvl w:val="1"/>
    </w:pPr>
    <w:rPr>
      <w:b/>
      <w:bCs/>
      <w:i/>
      <w:i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98"/>
    </w:pPr>
  </w:style>
  <w:style w:type="paragraph" w:styleId="Titolo">
    <w:name w:val="Title"/>
    <w:basedOn w:val="Normale"/>
    <w:uiPriority w:val="10"/>
    <w:qFormat/>
    <w:pPr>
      <w:spacing w:before="69"/>
      <w:ind w:left="2345" w:right="2345"/>
      <w:jc w:val="center"/>
    </w:pPr>
    <w:rPr>
      <w:i/>
      <w:iCs/>
      <w:sz w:val="44"/>
      <w:szCs w:val="44"/>
    </w:rPr>
  </w:style>
  <w:style w:type="paragraph" w:styleId="Paragrafoelenco">
    <w:name w:val="List Paragraph"/>
    <w:basedOn w:val="Normale"/>
    <w:uiPriority w:val="1"/>
    <w:qFormat/>
    <w:pPr>
      <w:ind w:left="398" w:hanging="28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237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robbio.pv.it" TargetMode="External"/><Relationship Id="rId13" Type="http://schemas.openxmlformats.org/officeDocument/2006/relationships/hyperlink" Target="mailto:urp@comune.riccione.rn.it" TargetMode="External"/><Relationship Id="rId3" Type="http://schemas.openxmlformats.org/officeDocument/2006/relationships/settings" Target="settings.xml"/><Relationship Id="rId7" Type="http://schemas.openxmlformats.org/officeDocument/2006/relationships/hyperlink" Target="mailto:urp@comune.robbio.pv.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robbio.pv.it" TargetMode="External"/><Relationship Id="rId11" Type="http://schemas.openxmlformats.org/officeDocument/2006/relationships/hyperlink" Target="mailto:s.persi@pec.giuffre.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persi@studiolegaledestro.eu" TargetMode="External"/><Relationship Id="rId4" Type="http://schemas.openxmlformats.org/officeDocument/2006/relationships/webSettings" Target="webSettings.xml"/><Relationship Id="rId9" Type="http://schemas.openxmlformats.org/officeDocument/2006/relationships/hyperlink" Target="mailto:servizisociali@comune.robbio.pv.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Casali</dc:creator>
  <cp:lastModifiedBy>Roberta Cristoni</cp:lastModifiedBy>
  <cp:revision>7</cp:revision>
  <cp:lastPrinted>2025-12-18T09:35:00Z</cp:lastPrinted>
  <dcterms:created xsi:type="dcterms:W3CDTF">2024-12-03T12:11:00Z</dcterms:created>
  <dcterms:modified xsi:type="dcterms:W3CDTF">2025-12-18T09:42:00Z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Office Word</vt:lpwstr>
  </property>
  <property fmtid="{D5CDD505-2E9C-101B-9397-08002B2CF9AE}" pid="4" name="LastSaved">
    <vt:filetime>2024-11-19T00:00:00Z</vt:filetime>
  </property>
</Properties>
</file>